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AC5A81" w14:textId="77777777" w:rsidR="002509D6" w:rsidRDefault="002509D6" w:rsidP="002509D6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UMOWA DOSTAWY</w:t>
      </w:r>
    </w:p>
    <w:p w14:paraId="2B0822D9" w14:textId="77777777" w:rsidR="002509D6" w:rsidRPr="009450CB" w:rsidRDefault="002509D6" w:rsidP="002509D6">
      <w:pPr>
        <w:pStyle w:val="Nagwek"/>
        <w:tabs>
          <w:tab w:val="clear" w:pos="4536"/>
          <w:tab w:val="clear" w:pos="9072"/>
        </w:tabs>
        <w:spacing w:after="120" w:line="276" w:lineRule="auto"/>
        <w:rPr>
          <w:rFonts w:eastAsia="MS Mincho" w:cs="Times New Roman"/>
          <w:szCs w:val="24"/>
        </w:rPr>
      </w:pPr>
      <w:r w:rsidRPr="009450CB">
        <w:rPr>
          <w:rFonts w:eastAsia="MS Mincho" w:cs="Times New Roman"/>
          <w:szCs w:val="24"/>
        </w:rPr>
        <w:t>zawarta w Lubiczu Dolnym w dniu …………………….. pomiędzy następującymi Stronami:</w:t>
      </w:r>
    </w:p>
    <w:p w14:paraId="722D990C" w14:textId="77777777" w:rsidR="002509D6" w:rsidRPr="009450CB" w:rsidRDefault="002509D6" w:rsidP="002509D6">
      <w:pPr>
        <w:pStyle w:val="Nagwek"/>
        <w:tabs>
          <w:tab w:val="clear" w:pos="4536"/>
          <w:tab w:val="clear" w:pos="9072"/>
        </w:tabs>
        <w:spacing w:after="120" w:line="276" w:lineRule="auto"/>
        <w:rPr>
          <w:rFonts w:eastAsia="MS Mincho" w:cs="Times New Roman"/>
          <w:szCs w:val="24"/>
        </w:rPr>
      </w:pPr>
    </w:p>
    <w:p w14:paraId="5A5566BB" w14:textId="77777777" w:rsidR="002509D6" w:rsidRPr="009450CB" w:rsidRDefault="002509D6" w:rsidP="00713147">
      <w:pPr>
        <w:numPr>
          <w:ilvl w:val="0"/>
          <w:numId w:val="3"/>
        </w:numPr>
        <w:spacing w:after="0" w:line="276" w:lineRule="auto"/>
        <w:rPr>
          <w:rFonts w:cs="Times New Roman"/>
          <w:szCs w:val="24"/>
        </w:rPr>
      </w:pPr>
      <w:r w:rsidRPr="009450CB">
        <w:rPr>
          <w:rFonts w:cs="Times New Roman"/>
          <w:b/>
          <w:szCs w:val="24"/>
        </w:rPr>
        <w:t xml:space="preserve">Zakład Usług Komunalnych w Lubiczu Sp. z o.o. </w:t>
      </w:r>
      <w:r w:rsidRPr="009450CB">
        <w:rPr>
          <w:rFonts w:cs="Times New Roman"/>
          <w:szCs w:val="24"/>
        </w:rPr>
        <w:t xml:space="preserve">z siedzibą w Lubiczu Dolnym (87 – 162) przy ul. Toruńskiej 56, KRS 0000128543, NIP 8792326737, REGON 871629373, </w:t>
      </w:r>
    </w:p>
    <w:p w14:paraId="1952FA10" w14:textId="77777777" w:rsidR="002509D6" w:rsidRPr="009450CB" w:rsidRDefault="002509D6" w:rsidP="002509D6">
      <w:pPr>
        <w:spacing w:after="0" w:line="276" w:lineRule="auto"/>
        <w:ind w:left="360"/>
        <w:rPr>
          <w:rFonts w:cs="Times New Roman"/>
          <w:szCs w:val="24"/>
        </w:rPr>
      </w:pPr>
      <w:r w:rsidRPr="009450CB">
        <w:rPr>
          <w:rFonts w:cs="Times New Roman"/>
          <w:szCs w:val="24"/>
        </w:rPr>
        <w:t>reprezentowany przez:</w:t>
      </w:r>
    </w:p>
    <w:p w14:paraId="1F500165" w14:textId="77777777" w:rsidR="002509D6" w:rsidRPr="009450CB" w:rsidRDefault="002509D6" w:rsidP="002509D6">
      <w:pPr>
        <w:spacing w:line="276" w:lineRule="auto"/>
        <w:ind w:left="360"/>
        <w:rPr>
          <w:rFonts w:cs="Times New Roman"/>
          <w:szCs w:val="24"/>
        </w:rPr>
      </w:pPr>
      <w:r w:rsidRPr="009450CB">
        <w:rPr>
          <w:rFonts w:cs="Times New Roman"/>
          <w:szCs w:val="24"/>
        </w:rPr>
        <w:t>…………………………………………………………………….,</w:t>
      </w:r>
    </w:p>
    <w:p w14:paraId="5B524167" w14:textId="77777777" w:rsidR="002509D6" w:rsidRPr="009450CB" w:rsidRDefault="002509D6" w:rsidP="002509D6">
      <w:pPr>
        <w:spacing w:line="276" w:lineRule="auto"/>
        <w:ind w:left="360"/>
        <w:rPr>
          <w:rFonts w:cs="Times New Roman"/>
          <w:b/>
          <w:szCs w:val="24"/>
        </w:rPr>
      </w:pPr>
      <w:r w:rsidRPr="009450CB">
        <w:rPr>
          <w:rFonts w:cs="Times New Roman"/>
          <w:szCs w:val="24"/>
        </w:rPr>
        <w:t>zwany w dalszej części umowy</w:t>
      </w:r>
      <w:r w:rsidRPr="009450CB">
        <w:rPr>
          <w:rFonts w:cs="Times New Roman"/>
          <w:b/>
          <w:szCs w:val="24"/>
        </w:rPr>
        <w:t xml:space="preserve"> Zamawiającym, </w:t>
      </w:r>
    </w:p>
    <w:p w14:paraId="7DA3F1B8" w14:textId="77777777" w:rsidR="002509D6" w:rsidRPr="009450CB" w:rsidRDefault="002509D6" w:rsidP="002509D6">
      <w:pPr>
        <w:pStyle w:val="Nagwek"/>
        <w:tabs>
          <w:tab w:val="clear" w:pos="4536"/>
          <w:tab w:val="clear" w:pos="9072"/>
        </w:tabs>
        <w:spacing w:line="276" w:lineRule="auto"/>
        <w:ind w:left="426"/>
        <w:rPr>
          <w:rFonts w:cs="Times New Roman"/>
          <w:b/>
          <w:szCs w:val="24"/>
        </w:rPr>
      </w:pPr>
    </w:p>
    <w:p w14:paraId="157D0FDD" w14:textId="77777777" w:rsidR="002509D6" w:rsidRPr="009450CB" w:rsidRDefault="002509D6" w:rsidP="002509D6">
      <w:pPr>
        <w:pStyle w:val="Nagwek"/>
        <w:tabs>
          <w:tab w:val="clear" w:pos="4536"/>
          <w:tab w:val="clear" w:pos="9072"/>
        </w:tabs>
        <w:spacing w:line="276" w:lineRule="auto"/>
        <w:ind w:left="360"/>
        <w:rPr>
          <w:rFonts w:cs="Times New Roman"/>
          <w:szCs w:val="24"/>
        </w:rPr>
      </w:pPr>
      <w:r w:rsidRPr="009450CB">
        <w:rPr>
          <w:rFonts w:cs="Times New Roman"/>
          <w:szCs w:val="24"/>
        </w:rPr>
        <w:t xml:space="preserve">a </w:t>
      </w:r>
    </w:p>
    <w:p w14:paraId="7FD99AFD" w14:textId="77777777" w:rsidR="002509D6" w:rsidRPr="009450CB" w:rsidRDefault="002509D6" w:rsidP="002509D6">
      <w:pPr>
        <w:spacing w:line="276" w:lineRule="auto"/>
        <w:ind w:left="360"/>
        <w:rPr>
          <w:rFonts w:cs="Times New Roman"/>
          <w:szCs w:val="24"/>
        </w:rPr>
      </w:pPr>
      <w:r w:rsidRPr="009450CB">
        <w:rPr>
          <w:rFonts w:cs="Times New Roman"/>
          <w:szCs w:val="24"/>
        </w:rPr>
        <w:t>…………………………………………………………………….,</w:t>
      </w:r>
    </w:p>
    <w:p w14:paraId="46C8A779" w14:textId="77777777" w:rsidR="002509D6" w:rsidRPr="009450CB" w:rsidRDefault="002509D6" w:rsidP="002509D6">
      <w:pPr>
        <w:spacing w:line="276" w:lineRule="auto"/>
        <w:ind w:left="360"/>
        <w:rPr>
          <w:rFonts w:cs="Times New Roman"/>
          <w:b/>
          <w:szCs w:val="24"/>
        </w:rPr>
      </w:pPr>
      <w:r w:rsidRPr="009450CB">
        <w:rPr>
          <w:rFonts w:cs="Times New Roman"/>
          <w:szCs w:val="24"/>
        </w:rPr>
        <w:t>zwany w dalszej części umowy</w:t>
      </w:r>
      <w:r w:rsidRPr="009450CB">
        <w:rPr>
          <w:rFonts w:cs="Times New Roman"/>
          <w:b/>
          <w:szCs w:val="24"/>
        </w:rPr>
        <w:t xml:space="preserve"> Wykonawcą, </w:t>
      </w:r>
    </w:p>
    <w:p w14:paraId="1ACDAB5F" w14:textId="77777777" w:rsidR="002509D6" w:rsidRPr="009450CB" w:rsidRDefault="002509D6" w:rsidP="002509D6">
      <w:pPr>
        <w:ind w:left="440" w:right="62" w:hanging="440"/>
        <w:rPr>
          <w:rFonts w:eastAsia="Verdana" w:cs="Times New Roman"/>
          <w:szCs w:val="24"/>
        </w:rPr>
      </w:pPr>
    </w:p>
    <w:p w14:paraId="3428E0C1" w14:textId="77777777" w:rsidR="002509D6" w:rsidRPr="009450CB" w:rsidRDefault="002509D6" w:rsidP="002509D6">
      <w:pPr>
        <w:rPr>
          <w:rFonts w:cs="Times New Roman"/>
          <w:szCs w:val="24"/>
        </w:rPr>
      </w:pPr>
      <w:r w:rsidRPr="009450CB">
        <w:rPr>
          <w:rFonts w:cs="Times New Roman"/>
          <w:szCs w:val="24"/>
        </w:rPr>
        <w:t xml:space="preserve">W wyniku przeprowadzonego i zatwierdzonego przez Zamawiającego postępowania publicznego prowadzonego w trybie podstawowym z możliwością prowadzenia negocjacji w oparciu o przepisy ustawy z 11 września 2019 r. - Prawo zamówień publicznych (Dz. U. z 2019 r. poz. 2019 z </w:t>
      </w:r>
      <w:proofErr w:type="spellStart"/>
      <w:r w:rsidRPr="009450CB">
        <w:rPr>
          <w:rFonts w:cs="Times New Roman"/>
          <w:szCs w:val="24"/>
        </w:rPr>
        <w:t>późn</w:t>
      </w:r>
      <w:proofErr w:type="spellEnd"/>
      <w:r w:rsidRPr="009450CB">
        <w:rPr>
          <w:rFonts w:cs="Times New Roman"/>
          <w:szCs w:val="24"/>
        </w:rPr>
        <w:t>. zm.), dalej: „</w:t>
      </w:r>
      <w:proofErr w:type="spellStart"/>
      <w:r w:rsidRPr="009450CB">
        <w:rPr>
          <w:rFonts w:cs="Times New Roman"/>
          <w:szCs w:val="24"/>
        </w:rPr>
        <w:t>Pzp</w:t>
      </w:r>
      <w:proofErr w:type="spellEnd"/>
      <w:r w:rsidRPr="009450CB">
        <w:rPr>
          <w:rFonts w:cs="Times New Roman"/>
          <w:szCs w:val="24"/>
        </w:rPr>
        <w:t>” została wybrana oferta Wykonawcy, a Strony zawierają umowę o następującej treści:</w:t>
      </w:r>
    </w:p>
    <w:p w14:paraId="5CF8D591" w14:textId="3F813173" w:rsidR="002509D6" w:rsidRPr="009450CB" w:rsidRDefault="002509D6" w:rsidP="002509D6">
      <w:pPr>
        <w:rPr>
          <w:rFonts w:cs="Times New Roman"/>
          <w:b/>
          <w:szCs w:val="24"/>
        </w:rPr>
      </w:pPr>
    </w:p>
    <w:p w14:paraId="2D367A80" w14:textId="77777777" w:rsidR="00DC01EB" w:rsidRPr="009450CB" w:rsidRDefault="00DC01EB" w:rsidP="009177CC">
      <w:pPr>
        <w:jc w:val="center"/>
        <w:rPr>
          <w:rFonts w:cs="Times New Roman"/>
          <w:szCs w:val="24"/>
        </w:rPr>
      </w:pPr>
      <w:r w:rsidRPr="009450CB">
        <w:rPr>
          <w:rFonts w:cs="Times New Roman"/>
          <w:szCs w:val="24"/>
        </w:rPr>
        <w:t>§ 1.</w:t>
      </w:r>
    </w:p>
    <w:p w14:paraId="7479D0A3" w14:textId="607396A7" w:rsidR="00DC01EB" w:rsidRPr="009450CB" w:rsidRDefault="00DC01EB" w:rsidP="009177CC">
      <w:pPr>
        <w:jc w:val="center"/>
        <w:rPr>
          <w:rFonts w:cs="Times New Roman"/>
          <w:szCs w:val="24"/>
        </w:rPr>
      </w:pPr>
      <w:r w:rsidRPr="009450CB">
        <w:rPr>
          <w:rFonts w:cs="Times New Roman"/>
          <w:szCs w:val="24"/>
        </w:rPr>
        <w:t>Przedmiot umowy.</w:t>
      </w:r>
    </w:p>
    <w:p w14:paraId="0045F508" w14:textId="47A4F38D" w:rsidR="00DC01EB" w:rsidRPr="009450CB" w:rsidRDefault="00DC01EB" w:rsidP="00B27FCB">
      <w:pPr>
        <w:pStyle w:val="Akapitzlist"/>
        <w:numPr>
          <w:ilvl w:val="0"/>
          <w:numId w:val="41"/>
        </w:numPr>
        <w:rPr>
          <w:rFonts w:cs="Times New Roman"/>
          <w:szCs w:val="24"/>
        </w:rPr>
      </w:pPr>
      <w:r w:rsidRPr="009450CB">
        <w:rPr>
          <w:rFonts w:cs="Times New Roman"/>
          <w:szCs w:val="24"/>
        </w:rPr>
        <w:t xml:space="preserve">Przedmiotem umowy jest sukcesywny zakup paliw na stacji paliw Wykonawcy, bezpośrednio do samochodów, maszyn lub do pojemników Zamawiającego, zgodnie ze specyfikacją warunków zamówienia /SWZ/ oraz ofertą Wykonawcy, które stanowią integralną część umowy. </w:t>
      </w:r>
    </w:p>
    <w:p w14:paraId="16D5D21B" w14:textId="0CB9017A" w:rsidR="00DC01EB" w:rsidRPr="009450CB" w:rsidRDefault="00DC01EB" w:rsidP="00B27FCB">
      <w:pPr>
        <w:pStyle w:val="Akapitzlist"/>
        <w:numPr>
          <w:ilvl w:val="0"/>
          <w:numId w:val="41"/>
        </w:numPr>
        <w:rPr>
          <w:rFonts w:cs="Times New Roman"/>
          <w:szCs w:val="24"/>
        </w:rPr>
      </w:pPr>
      <w:r w:rsidRPr="009450CB">
        <w:rPr>
          <w:rFonts w:cs="Times New Roman"/>
          <w:szCs w:val="24"/>
        </w:rPr>
        <w:t>Tankowania paliw będą realizowane zgodnie z potrzebami Zamawiającego na stacji paliw Wykonawcy i rozliczane będą bezgotówkowo.</w:t>
      </w:r>
    </w:p>
    <w:p w14:paraId="23EA1101" w14:textId="307A6A2E" w:rsidR="00DC01EB" w:rsidRPr="009450CB" w:rsidRDefault="00DC01EB" w:rsidP="00B27FCB">
      <w:pPr>
        <w:pStyle w:val="Akapitzlist"/>
        <w:numPr>
          <w:ilvl w:val="0"/>
          <w:numId w:val="41"/>
        </w:numPr>
        <w:rPr>
          <w:rFonts w:cs="Times New Roman"/>
          <w:szCs w:val="24"/>
        </w:rPr>
      </w:pPr>
      <w:r w:rsidRPr="009450CB">
        <w:rPr>
          <w:rFonts w:cs="Times New Roman"/>
          <w:szCs w:val="24"/>
        </w:rPr>
        <w:t>Zamawiający przewiduje, że w okresie obowiązywania umowy tj. sukcesywnie od dnia zawarcia umowy do 31.12.2024r. zakupi następującą szacunkową ilość paliw:</w:t>
      </w:r>
    </w:p>
    <w:p w14:paraId="7816B933" w14:textId="77777777" w:rsidR="002C0A7F" w:rsidRPr="009450CB" w:rsidRDefault="00DC01EB" w:rsidP="00DC01EB">
      <w:pPr>
        <w:pStyle w:val="Akapitzlist"/>
        <w:numPr>
          <w:ilvl w:val="0"/>
          <w:numId w:val="42"/>
        </w:numPr>
        <w:rPr>
          <w:rFonts w:cs="Times New Roman"/>
          <w:szCs w:val="24"/>
        </w:rPr>
      </w:pPr>
      <w:r w:rsidRPr="009450CB">
        <w:rPr>
          <w:rFonts w:cs="Times New Roman"/>
          <w:szCs w:val="24"/>
        </w:rPr>
        <w:t>olej napędowy - do 45900</w:t>
      </w:r>
      <w:r w:rsidR="002C0A7F" w:rsidRPr="009450CB">
        <w:rPr>
          <w:rFonts w:cs="Times New Roman"/>
          <w:szCs w:val="24"/>
        </w:rPr>
        <w:t xml:space="preserve"> litrów</w:t>
      </w:r>
    </w:p>
    <w:p w14:paraId="34B12922" w14:textId="77777777" w:rsidR="002C0A7F" w:rsidRPr="009450CB" w:rsidRDefault="00DC01EB" w:rsidP="00DC01EB">
      <w:pPr>
        <w:pStyle w:val="Akapitzlist"/>
        <w:numPr>
          <w:ilvl w:val="0"/>
          <w:numId w:val="42"/>
        </w:numPr>
        <w:rPr>
          <w:rFonts w:cs="Times New Roman"/>
          <w:szCs w:val="24"/>
        </w:rPr>
      </w:pPr>
      <w:r w:rsidRPr="009450CB">
        <w:rPr>
          <w:rFonts w:cs="Times New Roman"/>
          <w:szCs w:val="24"/>
        </w:rPr>
        <w:t>gaz LPG - do 1700 litrów,</w:t>
      </w:r>
    </w:p>
    <w:p w14:paraId="1AE91B40" w14:textId="0B83CE21" w:rsidR="00DC01EB" w:rsidRPr="009450CB" w:rsidRDefault="00DC01EB" w:rsidP="00DC01EB">
      <w:pPr>
        <w:pStyle w:val="Akapitzlist"/>
        <w:numPr>
          <w:ilvl w:val="0"/>
          <w:numId w:val="42"/>
        </w:numPr>
        <w:rPr>
          <w:rFonts w:cs="Times New Roman"/>
          <w:szCs w:val="24"/>
        </w:rPr>
      </w:pPr>
      <w:r w:rsidRPr="009450CB">
        <w:rPr>
          <w:rFonts w:cs="Times New Roman"/>
          <w:szCs w:val="24"/>
        </w:rPr>
        <w:t>benzyna Pb 95 - do 3400 litrów,</w:t>
      </w:r>
    </w:p>
    <w:p w14:paraId="51D60FB9" w14:textId="0F340EDB" w:rsidR="00B27FCB" w:rsidRPr="009450CB" w:rsidRDefault="00B27FCB" w:rsidP="00B27FCB">
      <w:pPr>
        <w:pStyle w:val="Akapitzlist"/>
        <w:numPr>
          <w:ilvl w:val="0"/>
          <w:numId w:val="41"/>
        </w:numPr>
        <w:rPr>
          <w:rFonts w:cs="Times New Roman"/>
          <w:szCs w:val="24"/>
        </w:rPr>
      </w:pPr>
      <w:r w:rsidRPr="009450CB">
        <w:rPr>
          <w:rFonts w:cs="Times New Roman"/>
          <w:szCs w:val="24"/>
        </w:rPr>
        <w:t xml:space="preserve">Przedmiot umowy będzie realizowany w okresie obowiązywania umowy, o którym mowa w § 2, sukcesywnie, w miarę potrzeb Zamawiającego, przez osoby wymienione w załączniku nr 2 do Umowy. </w:t>
      </w:r>
    </w:p>
    <w:p w14:paraId="74C403EE" w14:textId="7BDEBB87" w:rsidR="00B27FCB" w:rsidRPr="009450CB" w:rsidRDefault="00B27FCB" w:rsidP="002C0A7F">
      <w:pPr>
        <w:pStyle w:val="Akapitzlist"/>
        <w:numPr>
          <w:ilvl w:val="0"/>
          <w:numId w:val="41"/>
        </w:numPr>
        <w:rPr>
          <w:rFonts w:cs="Times New Roman"/>
          <w:szCs w:val="24"/>
        </w:rPr>
      </w:pPr>
      <w:r w:rsidRPr="009450CB">
        <w:rPr>
          <w:rFonts w:cs="Times New Roman"/>
          <w:szCs w:val="24"/>
        </w:rPr>
        <w:t xml:space="preserve">Stacja paliw Wykonawcy będzie dostępna dla pojazdów Zamawiającego przez całą dobę, we wszystkie dni kalendarzowe trwania umowy. </w:t>
      </w:r>
    </w:p>
    <w:p w14:paraId="7FB1DA68" w14:textId="77777777" w:rsidR="00B27FCB" w:rsidRPr="009450CB" w:rsidRDefault="00B27FCB" w:rsidP="002C0A7F">
      <w:pPr>
        <w:pStyle w:val="Akapitzlist"/>
        <w:numPr>
          <w:ilvl w:val="0"/>
          <w:numId w:val="41"/>
        </w:numPr>
        <w:rPr>
          <w:rFonts w:cs="Times New Roman"/>
          <w:szCs w:val="24"/>
        </w:rPr>
      </w:pPr>
      <w:r w:rsidRPr="009450CB">
        <w:rPr>
          <w:rFonts w:cs="Times New Roman"/>
          <w:szCs w:val="24"/>
        </w:rPr>
        <w:lastRenderedPageBreak/>
        <w:t xml:space="preserve">Zamawiający, w zależności od swoich faktycznych potrzeb powstałych w trakcie realizacji umowy, zastrzega sobie prawo do zamiany ilości/rodzaju asortymentu wymienionego w ust. 3 w ramach wartości umowy. </w:t>
      </w:r>
    </w:p>
    <w:p w14:paraId="47334BDF" w14:textId="77777777" w:rsidR="00B27FCB" w:rsidRPr="009450CB" w:rsidRDefault="00B27FCB" w:rsidP="002C0A7F">
      <w:pPr>
        <w:pStyle w:val="Akapitzlist"/>
        <w:numPr>
          <w:ilvl w:val="0"/>
          <w:numId w:val="41"/>
        </w:numPr>
        <w:rPr>
          <w:rFonts w:cs="Times New Roman"/>
          <w:szCs w:val="24"/>
        </w:rPr>
      </w:pPr>
      <w:r w:rsidRPr="009450CB">
        <w:rPr>
          <w:rFonts w:cs="Times New Roman"/>
          <w:szCs w:val="24"/>
        </w:rPr>
        <w:t xml:space="preserve">Zamawiający, w zależności od swoich faktycznych potrzeb powstałych w trakcie realizacji umowy, zastrzega sobie prawo do zmiany ilości asortymentu wymienionego w ust. 3 powyżej tj. poprzez zmniejszenie o 30% szacowanej ilości w ramach umowy a Wykonawca zrzeka się jakichkolwiek roszczeń i żądań z tego tytułu. </w:t>
      </w:r>
    </w:p>
    <w:p w14:paraId="18B435AF" w14:textId="0D446E54" w:rsidR="002C0A7F" w:rsidRPr="009450CB" w:rsidRDefault="002C0A7F" w:rsidP="002C0A7F">
      <w:pPr>
        <w:pStyle w:val="Akapitzlist"/>
        <w:numPr>
          <w:ilvl w:val="0"/>
          <w:numId w:val="41"/>
        </w:numPr>
        <w:rPr>
          <w:rFonts w:cs="Times New Roman"/>
          <w:szCs w:val="24"/>
        </w:rPr>
      </w:pPr>
      <w:r w:rsidRPr="009450CB">
        <w:rPr>
          <w:rFonts w:cs="Times New Roman"/>
          <w:szCs w:val="24"/>
        </w:rPr>
        <w:t>Zamawiający, w zależności od swoich faktycznych potrzeb powstałych w trakcie realizacji umowy, zastrzega sobie prawo do zmiany ilości asortymentu wymienionego w ust. 3 powyżej tj. poprzez zwiększenie o 30% szacowanej ilości w ramach umowy, co stanowi uprawnienie Zamawiającego z którego Zamawiający może, lecz nie musi skorzystać.</w:t>
      </w:r>
    </w:p>
    <w:p w14:paraId="182B8ACE" w14:textId="03469DD5" w:rsidR="002C0A7F" w:rsidRPr="009450CB" w:rsidRDefault="00B27FCB" w:rsidP="002C0A7F">
      <w:pPr>
        <w:pStyle w:val="Akapitzlist"/>
        <w:numPr>
          <w:ilvl w:val="0"/>
          <w:numId w:val="41"/>
        </w:numPr>
        <w:rPr>
          <w:rFonts w:cs="Times New Roman"/>
          <w:szCs w:val="24"/>
        </w:rPr>
      </w:pPr>
      <w:r w:rsidRPr="009450CB">
        <w:rPr>
          <w:rFonts w:cs="Times New Roman"/>
          <w:szCs w:val="24"/>
        </w:rPr>
        <w:t>Na każde wezwanie Zamawiającego, Wykonawca jest zobowiązany do niezwłocznego dostarczenia świadectwa jakości paliw, które powinno zawierać aktualnie na dzień złożenia żądania wyniki badań laborat</w:t>
      </w:r>
      <w:r w:rsidR="002C0A7F" w:rsidRPr="009450CB">
        <w:rPr>
          <w:rFonts w:cs="Times New Roman"/>
          <w:szCs w:val="24"/>
        </w:rPr>
        <w:t xml:space="preserve">oryjnych dostarczanych paliw. </w:t>
      </w:r>
      <w:r w:rsidRPr="009450CB">
        <w:rPr>
          <w:rFonts w:cs="Times New Roman"/>
          <w:szCs w:val="24"/>
        </w:rPr>
        <w:t xml:space="preserve">Do paliw, o których mowa w niniejszej umowie stosuje się wymagania jakościowe określone w </w:t>
      </w:r>
      <w:r w:rsidR="009177CC" w:rsidRPr="009450CB">
        <w:rPr>
          <w:rFonts w:cs="Times New Roman"/>
          <w:szCs w:val="24"/>
        </w:rPr>
        <w:t xml:space="preserve">SWZ w rozdziale Opis </w:t>
      </w:r>
      <w:r w:rsidRPr="009450CB">
        <w:rPr>
          <w:rFonts w:cs="Times New Roman"/>
          <w:szCs w:val="24"/>
        </w:rPr>
        <w:t>Przedmiotu Za</w:t>
      </w:r>
      <w:r w:rsidR="002C0A7F" w:rsidRPr="009450CB">
        <w:rPr>
          <w:rFonts w:cs="Times New Roman"/>
          <w:szCs w:val="24"/>
        </w:rPr>
        <w:t>mówienia stan</w:t>
      </w:r>
      <w:r w:rsidR="009177CC" w:rsidRPr="009450CB">
        <w:rPr>
          <w:rFonts w:cs="Times New Roman"/>
          <w:szCs w:val="24"/>
        </w:rPr>
        <w:t>owiącym załącznik nr 3 do Umowy.</w:t>
      </w:r>
    </w:p>
    <w:p w14:paraId="3E06EE73" w14:textId="77777777" w:rsidR="002C0A7F" w:rsidRPr="009450CB" w:rsidRDefault="00B27FCB" w:rsidP="002C0A7F">
      <w:pPr>
        <w:pStyle w:val="Akapitzlist"/>
        <w:numPr>
          <w:ilvl w:val="0"/>
          <w:numId w:val="41"/>
        </w:numPr>
        <w:rPr>
          <w:rFonts w:cs="Times New Roman"/>
          <w:szCs w:val="24"/>
        </w:rPr>
      </w:pPr>
      <w:r w:rsidRPr="009450CB">
        <w:rPr>
          <w:rFonts w:cs="Times New Roman"/>
          <w:szCs w:val="24"/>
        </w:rPr>
        <w:t>Wykonawca zobowiązuje się do pokrycia wszelkich kosztów związanych z naprawą pojazdów uszkodzonych lub unieruchomionych w wyniku dostawy paliwa o</w:t>
      </w:r>
      <w:r w:rsidR="002C0A7F" w:rsidRPr="009450CB">
        <w:rPr>
          <w:rFonts w:cs="Times New Roman"/>
          <w:szCs w:val="24"/>
        </w:rPr>
        <w:t xml:space="preserve"> niewłaściwych parametrach.</w:t>
      </w:r>
    </w:p>
    <w:p w14:paraId="0D84F4D1" w14:textId="5EC6635C" w:rsidR="00DC01EB" w:rsidRPr="009450CB" w:rsidRDefault="00B27FCB" w:rsidP="002C0A7F">
      <w:pPr>
        <w:pStyle w:val="Akapitzlist"/>
        <w:numPr>
          <w:ilvl w:val="0"/>
          <w:numId w:val="41"/>
        </w:numPr>
        <w:rPr>
          <w:rFonts w:cs="Times New Roman"/>
          <w:szCs w:val="24"/>
        </w:rPr>
      </w:pPr>
      <w:r w:rsidRPr="009450CB">
        <w:rPr>
          <w:rFonts w:cs="Times New Roman"/>
          <w:szCs w:val="24"/>
        </w:rPr>
        <w:t>Naprawa po</w:t>
      </w:r>
      <w:r w:rsidR="002C0A7F" w:rsidRPr="009450CB">
        <w:rPr>
          <w:rFonts w:cs="Times New Roman"/>
          <w:szCs w:val="24"/>
        </w:rPr>
        <w:t>jazdów, o których mowa w ust. 10</w:t>
      </w:r>
      <w:r w:rsidRPr="009450CB">
        <w:rPr>
          <w:rFonts w:cs="Times New Roman"/>
          <w:szCs w:val="24"/>
        </w:rPr>
        <w:t xml:space="preserve"> powyżej nastąpi do wysokości kwoty udokumentowanej przez Zamawiającego fakturami/rachunkami, oraz po potwierdzeniu dostawy niewłaściwej jakości paliw przez niezależne, akredytowane laboratorium wybrane przez Strony umowy.</w:t>
      </w:r>
    </w:p>
    <w:p w14:paraId="00BBA41F" w14:textId="4721B38B" w:rsidR="003E2BA2" w:rsidRPr="009450CB" w:rsidRDefault="003E2BA2" w:rsidP="003E2BA2">
      <w:pPr>
        <w:pStyle w:val="Akapitzlist"/>
        <w:numPr>
          <w:ilvl w:val="0"/>
          <w:numId w:val="41"/>
        </w:numPr>
        <w:rPr>
          <w:rFonts w:cs="Times New Roman"/>
          <w:szCs w:val="24"/>
        </w:rPr>
      </w:pPr>
      <w:r w:rsidRPr="009450CB">
        <w:rPr>
          <w:rFonts w:cs="Times New Roman"/>
          <w:szCs w:val="24"/>
        </w:rPr>
        <w:t>Ilość, rodzaj i termin zakupu paliw płynnych wynikać będzie z jednostronnych zleceń Zamawiającego, dokonywanych sukcesywnie w okresie obowiązywania umowy.</w:t>
      </w:r>
    </w:p>
    <w:p w14:paraId="0BB166E2" w14:textId="72F1BA0E" w:rsidR="003E2BA2" w:rsidRPr="009450CB" w:rsidRDefault="003E2BA2" w:rsidP="003E2BA2">
      <w:pPr>
        <w:pStyle w:val="Akapitzlist"/>
        <w:numPr>
          <w:ilvl w:val="0"/>
          <w:numId w:val="41"/>
        </w:numPr>
        <w:rPr>
          <w:rFonts w:cs="Times New Roman"/>
          <w:szCs w:val="24"/>
        </w:rPr>
      </w:pPr>
      <w:r w:rsidRPr="009450CB">
        <w:rPr>
          <w:rFonts w:cs="Times New Roman"/>
          <w:szCs w:val="24"/>
        </w:rPr>
        <w:t>Sprzedający zobowiązuje się przy każdorazowym zakupie paliwa do ewidencji ilości pobranego paliwa płynnego oraz jego ceny detalicznej netto.</w:t>
      </w:r>
    </w:p>
    <w:p w14:paraId="0882316C" w14:textId="22CCBB16" w:rsidR="003E2BA2" w:rsidRPr="009450CB" w:rsidRDefault="003E2BA2" w:rsidP="009177CC">
      <w:pPr>
        <w:ind w:left="360"/>
        <w:jc w:val="center"/>
        <w:rPr>
          <w:rFonts w:cs="Times New Roman"/>
          <w:szCs w:val="24"/>
        </w:rPr>
      </w:pPr>
      <w:r w:rsidRPr="009450CB">
        <w:rPr>
          <w:rFonts w:cs="Times New Roman"/>
          <w:szCs w:val="24"/>
        </w:rPr>
        <w:t>§ 2.</w:t>
      </w:r>
    </w:p>
    <w:p w14:paraId="069149A7" w14:textId="05AEB14A" w:rsidR="003E2BA2" w:rsidRPr="009450CB" w:rsidRDefault="003E2BA2" w:rsidP="009177CC">
      <w:pPr>
        <w:ind w:left="360"/>
        <w:jc w:val="center"/>
        <w:rPr>
          <w:rFonts w:cs="Times New Roman"/>
          <w:szCs w:val="24"/>
        </w:rPr>
      </w:pPr>
      <w:r w:rsidRPr="009450CB">
        <w:rPr>
          <w:rFonts w:cs="Times New Roman"/>
          <w:szCs w:val="24"/>
        </w:rPr>
        <w:t>Termin wykonania umowy</w:t>
      </w:r>
    </w:p>
    <w:p w14:paraId="0EC3448B" w14:textId="7D38A566" w:rsidR="003E2BA2" w:rsidRPr="009450CB" w:rsidRDefault="003E2BA2" w:rsidP="003E2BA2">
      <w:pPr>
        <w:ind w:left="360"/>
        <w:rPr>
          <w:rFonts w:cs="Times New Roman"/>
          <w:szCs w:val="24"/>
        </w:rPr>
      </w:pPr>
      <w:r w:rsidRPr="009450CB">
        <w:rPr>
          <w:rFonts w:cs="Times New Roman"/>
          <w:szCs w:val="24"/>
        </w:rPr>
        <w:t>1.</w:t>
      </w:r>
      <w:r w:rsidRPr="009450CB">
        <w:rPr>
          <w:rFonts w:cs="Times New Roman"/>
          <w:szCs w:val="24"/>
        </w:rPr>
        <w:tab/>
        <w:t>Ustala się termin realizacji przedmiotu umowy od daty podpisania umowy do 31.12.2024 r.</w:t>
      </w:r>
    </w:p>
    <w:p w14:paraId="33C5C669" w14:textId="2C231BAD" w:rsidR="003E2BA2" w:rsidRPr="009450CB" w:rsidRDefault="003E2BA2" w:rsidP="003E2BA2">
      <w:pPr>
        <w:ind w:left="360"/>
        <w:rPr>
          <w:rFonts w:cs="Times New Roman"/>
          <w:szCs w:val="24"/>
        </w:rPr>
      </w:pPr>
      <w:r w:rsidRPr="009450CB">
        <w:rPr>
          <w:rFonts w:cs="Times New Roman"/>
          <w:szCs w:val="24"/>
        </w:rPr>
        <w:t>4.</w:t>
      </w:r>
      <w:r w:rsidRPr="009450CB">
        <w:rPr>
          <w:rFonts w:cs="Times New Roman"/>
          <w:szCs w:val="24"/>
        </w:rPr>
        <w:tab/>
        <w:t>Umowę uznaje się także za wykonaną w momencie wykorzystania kwoty, o której mowa w § 3 umowy lub wykorzystania ilości paliwa określonej w § 1 umowy.</w:t>
      </w:r>
    </w:p>
    <w:p w14:paraId="5208BB8F" w14:textId="77777777" w:rsidR="00851002" w:rsidRPr="009450CB" w:rsidRDefault="00851002" w:rsidP="00851002">
      <w:pPr>
        <w:ind w:left="360"/>
        <w:rPr>
          <w:rFonts w:cs="Times New Roman"/>
          <w:szCs w:val="24"/>
        </w:rPr>
      </w:pPr>
    </w:p>
    <w:p w14:paraId="5E0F1C3D" w14:textId="77777777" w:rsidR="00851002" w:rsidRPr="009450CB" w:rsidRDefault="00851002" w:rsidP="009177CC">
      <w:pPr>
        <w:ind w:left="360"/>
        <w:jc w:val="center"/>
        <w:rPr>
          <w:rFonts w:cs="Times New Roman"/>
          <w:szCs w:val="24"/>
        </w:rPr>
      </w:pPr>
      <w:r w:rsidRPr="009450CB">
        <w:rPr>
          <w:rFonts w:cs="Times New Roman"/>
          <w:szCs w:val="24"/>
        </w:rPr>
        <w:t>§3.</w:t>
      </w:r>
    </w:p>
    <w:p w14:paraId="1B4FB349" w14:textId="710DB72B" w:rsidR="00851002" w:rsidRPr="009450CB" w:rsidRDefault="00851002" w:rsidP="009177CC">
      <w:pPr>
        <w:ind w:left="360"/>
        <w:jc w:val="center"/>
        <w:rPr>
          <w:rFonts w:cs="Times New Roman"/>
          <w:szCs w:val="24"/>
        </w:rPr>
      </w:pPr>
      <w:r w:rsidRPr="009450CB">
        <w:rPr>
          <w:rFonts w:cs="Times New Roman"/>
          <w:szCs w:val="24"/>
        </w:rPr>
        <w:t>Wynagrodzenie i warunki płatności.</w:t>
      </w:r>
    </w:p>
    <w:p w14:paraId="5B9DC48B" w14:textId="7680354B" w:rsidR="00851002" w:rsidRPr="009450CB" w:rsidRDefault="00851002" w:rsidP="00851002">
      <w:pPr>
        <w:ind w:left="360"/>
        <w:rPr>
          <w:rFonts w:cs="Times New Roman"/>
          <w:szCs w:val="24"/>
        </w:rPr>
      </w:pPr>
      <w:r w:rsidRPr="009450CB">
        <w:rPr>
          <w:rFonts w:cs="Times New Roman"/>
          <w:szCs w:val="24"/>
        </w:rPr>
        <w:t xml:space="preserve">1. Strony ustalają, że ceną jednostkową paliw, będzie cena obliczona w oparciu o ustalony stały rabat liczony od ceny jednostkowej netto litra paliwa, obowiązującej w dniu jego tankowania </w:t>
      </w:r>
      <w:r w:rsidRPr="007506ED">
        <w:rPr>
          <w:rFonts w:cs="Times New Roman"/>
          <w:szCs w:val="24"/>
          <w:u w:val="single"/>
        </w:rPr>
        <w:t>(</w:t>
      </w:r>
      <w:r w:rsidR="007506ED" w:rsidRPr="007506ED">
        <w:rPr>
          <w:rFonts w:cs="Times New Roman"/>
          <w:szCs w:val="24"/>
          <w:u w:val="single"/>
        </w:rPr>
        <w:t>rozliczenie w oparciu o ceny obowiązujące na dystrybutorze na stacji Wykonawcy w dniu tankowania wyczerpują obowiązek ustawowej waloryzacji wynagrodzenia</w:t>
      </w:r>
      <w:r w:rsidRPr="007506ED">
        <w:rPr>
          <w:rFonts w:cs="Times New Roman"/>
          <w:szCs w:val="24"/>
          <w:u w:val="single"/>
        </w:rPr>
        <w:t>).</w:t>
      </w:r>
      <w:r w:rsidRPr="009450CB">
        <w:rPr>
          <w:rFonts w:cs="Times New Roman"/>
          <w:szCs w:val="24"/>
        </w:rPr>
        <w:t xml:space="preserve"> Strony zgodnie oświadczają, że każda zmiana cen paliw na stacji paliw Wykonawcy wpływa na koszt realizacji zamówienia przez Wykonawcę i stanowi cenę paliw wiążącą dla stron umowy w dniu tankowania bez konieczności składania odrębnych oświadczeń woli. </w:t>
      </w:r>
      <w:bookmarkStart w:id="0" w:name="_GoBack"/>
      <w:bookmarkEnd w:id="0"/>
    </w:p>
    <w:p w14:paraId="1EEA1ECF" w14:textId="23320386" w:rsidR="00851002" w:rsidRPr="009450CB" w:rsidRDefault="00851002" w:rsidP="009177CC">
      <w:pPr>
        <w:ind w:left="360"/>
        <w:rPr>
          <w:rFonts w:cs="Times New Roman"/>
          <w:szCs w:val="24"/>
        </w:rPr>
      </w:pPr>
      <w:r w:rsidRPr="009450CB">
        <w:rPr>
          <w:rFonts w:cs="Times New Roman"/>
          <w:szCs w:val="24"/>
        </w:rPr>
        <w:lastRenderedPageBreak/>
        <w:t>2. Zmiana cen paliw wynikająca ze zmiany cen ropy na rynku światowym, zmiany kursu walut oraz podatku VAT i podatku akcyzowego nie wymaga zmiany umowy w formie aneksu. Wynagrodzenie należne Wykonawcy podlega automatycznej waloryzacji odpowiednio o kwotę podatku VAT i podatku akcyzowego wynikającą ze stawki tego podatku obowiązującej w chwili powstania obowiązku podatkowego.</w:t>
      </w:r>
    </w:p>
    <w:p w14:paraId="16AC9FBA" w14:textId="4B93BD5E" w:rsidR="00851002" w:rsidRPr="009450CB" w:rsidRDefault="00851002" w:rsidP="00851002">
      <w:pPr>
        <w:ind w:left="360"/>
        <w:rPr>
          <w:rFonts w:cs="Times New Roman"/>
          <w:szCs w:val="24"/>
        </w:rPr>
      </w:pPr>
      <w:r w:rsidRPr="009450CB">
        <w:rPr>
          <w:rFonts w:cs="Times New Roman"/>
          <w:szCs w:val="24"/>
        </w:rPr>
        <w:t xml:space="preserve">3. </w:t>
      </w:r>
      <w:r w:rsidR="009177CC" w:rsidRPr="009450CB">
        <w:rPr>
          <w:rFonts w:cs="Times New Roman"/>
          <w:szCs w:val="24"/>
        </w:rPr>
        <w:t>Wykonawca udziela stałego rabatu</w:t>
      </w:r>
      <w:r w:rsidRPr="009450CB">
        <w:rPr>
          <w:rFonts w:cs="Times New Roman"/>
          <w:szCs w:val="24"/>
        </w:rPr>
        <w:t xml:space="preserve"> na</w:t>
      </w:r>
      <w:r w:rsidR="009177CC" w:rsidRPr="009450CB">
        <w:rPr>
          <w:rFonts w:cs="Times New Roman"/>
          <w:szCs w:val="24"/>
        </w:rPr>
        <w:t xml:space="preserve"> zakup paliw </w:t>
      </w:r>
      <w:r w:rsidRPr="009450CB">
        <w:rPr>
          <w:rFonts w:cs="Times New Roman"/>
          <w:szCs w:val="24"/>
        </w:rPr>
        <w:t>w okresie obowiązywania umowy w wysoko</w:t>
      </w:r>
      <w:r w:rsidR="009177CC" w:rsidRPr="009450CB">
        <w:rPr>
          <w:rFonts w:cs="Times New Roman"/>
          <w:szCs w:val="24"/>
        </w:rPr>
        <w:t>ści ……………..% od ceny na dystrybutorze w dniu zakupy paliwa</w:t>
      </w:r>
      <w:r w:rsidRPr="009450CB">
        <w:rPr>
          <w:rFonts w:cs="Times New Roman"/>
          <w:szCs w:val="24"/>
        </w:rPr>
        <w:t>.</w:t>
      </w:r>
    </w:p>
    <w:p w14:paraId="777862B5" w14:textId="5F573B15" w:rsidR="00851002" w:rsidRPr="009450CB" w:rsidRDefault="00851002" w:rsidP="00851002">
      <w:pPr>
        <w:ind w:left="360"/>
        <w:rPr>
          <w:rFonts w:cs="Times New Roman"/>
          <w:szCs w:val="24"/>
        </w:rPr>
      </w:pPr>
      <w:r w:rsidRPr="009450CB">
        <w:rPr>
          <w:rFonts w:cs="Times New Roman"/>
          <w:szCs w:val="24"/>
        </w:rPr>
        <w:t>4. Szacunkowa kwota z tytułu wynagrodzenia wynikająca z realizacji niniejszej umowy przez cały okres jej trwania nie przekroczy kwoty brutto ……………………………. ………………………………………………zł (słownie: …....................................................), z uwzględni</w:t>
      </w:r>
      <w:r w:rsidR="009177CC" w:rsidRPr="009450CB">
        <w:rPr>
          <w:rFonts w:cs="Times New Roman"/>
          <w:szCs w:val="24"/>
        </w:rPr>
        <w:t>eniem oferowanego stałego rabatu</w:t>
      </w:r>
      <w:r w:rsidRPr="009450CB">
        <w:rPr>
          <w:rFonts w:cs="Times New Roman"/>
          <w:szCs w:val="24"/>
        </w:rPr>
        <w:t xml:space="preserve"> w wysokości…………..%, z zastrzeżeniem, że w przypadku zwiększenia ilości pojazdów, maszyn i urządzeń służbowych przez Zamawiającego nastąpi zwiększenie tej kwoty, ale nie więcej niż do kwoty ustalonego budżetu.</w:t>
      </w:r>
    </w:p>
    <w:p w14:paraId="606FA62C" w14:textId="4D523AA7" w:rsidR="00851002" w:rsidRPr="009450CB" w:rsidRDefault="00851002" w:rsidP="00851002">
      <w:pPr>
        <w:ind w:left="360"/>
        <w:rPr>
          <w:rFonts w:cs="Times New Roman"/>
          <w:szCs w:val="24"/>
        </w:rPr>
      </w:pPr>
      <w:r w:rsidRPr="009450CB">
        <w:rPr>
          <w:rFonts w:cs="Times New Roman"/>
          <w:szCs w:val="24"/>
        </w:rPr>
        <w:t>5. Kwota, jaką Zamawiający zapłaci za każdy zakup paliw wynikać będzie z ilości faktycznie zatankowanego paliwa oraz z ce</w:t>
      </w:r>
      <w:r w:rsidR="009177CC" w:rsidRPr="009450CB">
        <w:rPr>
          <w:rFonts w:cs="Times New Roman"/>
          <w:szCs w:val="24"/>
        </w:rPr>
        <w:t xml:space="preserve">ny paliwa obowiązującej na </w:t>
      </w:r>
      <w:r w:rsidRPr="009450CB">
        <w:rPr>
          <w:rFonts w:cs="Times New Roman"/>
          <w:szCs w:val="24"/>
        </w:rPr>
        <w:t xml:space="preserve"> stacji paliw, w danym dniu pom</w:t>
      </w:r>
      <w:r w:rsidR="009177CC" w:rsidRPr="009450CB">
        <w:rPr>
          <w:rFonts w:cs="Times New Roman"/>
          <w:szCs w:val="24"/>
        </w:rPr>
        <w:t>niejszoną o kwotę stałego rabatu</w:t>
      </w:r>
      <w:r w:rsidRPr="009450CB">
        <w:rPr>
          <w:rFonts w:cs="Times New Roman"/>
          <w:szCs w:val="24"/>
        </w:rPr>
        <w:t xml:space="preserve"> wymienionego w § 3 ust. 3.</w:t>
      </w:r>
    </w:p>
    <w:p w14:paraId="3646DFE5" w14:textId="77777777" w:rsidR="00851002" w:rsidRPr="009450CB" w:rsidRDefault="00851002" w:rsidP="00851002">
      <w:pPr>
        <w:ind w:left="360"/>
        <w:rPr>
          <w:rFonts w:cs="Times New Roman"/>
          <w:szCs w:val="24"/>
        </w:rPr>
      </w:pPr>
      <w:r w:rsidRPr="009450CB">
        <w:rPr>
          <w:rFonts w:cs="Times New Roman"/>
          <w:szCs w:val="24"/>
        </w:rPr>
        <w:t>6. Wynagrodzenie określone w ust. 4 zawiera wszystkie koszty, które ponosi Wykonawca w związku z realizacją przedmiotu umowy.</w:t>
      </w:r>
    </w:p>
    <w:p w14:paraId="58081BF9" w14:textId="77777777" w:rsidR="00851002" w:rsidRPr="009450CB" w:rsidRDefault="00851002" w:rsidP="00851002">
      <w:pPr>
        <w:ind w:left="360"/>
        <w:rPr>
          <w:rFonts w:cs="Times New Roman"/>
          <w:szCs w:val="24"/>
        </w:rPr>
      </w:pPr>
      <w:r w:rsidRPr="009450CB">
        <w:rPr>
          <w:rFonts w:cs="Times New Roman"/>
          <w:szCs w:val="24"/>
        </w:rPr>
        <w:t xml:space="preserve">7. Strony postanawiają, że rozliczenie za wykonanie Przedmiotu umowy będzie obejmowało 1- miesięczny okres rozliczeniowy. Za datę sprzedaży uznaje się ostatni dzień okresu rozliczeniowego. </w:t>
      </w:r>
    </w:p>
    <w:p w14:paraId="7F8B8B29" w14:textId="77777777" w:rsidR="00032EB2" w:rsidRPr="009450CB" w:rsidRDefault="00851002" w:rsidP="00851002">
      <w:pPr>
        <w:ind w:left="360"/>
        <w:rPr>
          <w:rFonts w:cs="Times New Roman"/>
          <w:szCs w:val="24"/>
        </w:rPr>
      </w:pPr>
      <w:r w:rsidRPr="009450CB">
        <w:rPr>
          <w:rFonts w:cs="Times New Roman"/>
          <w:szCs w:val="24"/>
        </w:rPr>
        <w:t xml:space="preserve">8. </w:t>
      </w:r>
      <w:r w:rsidR="00032EB2" w:rsidRPr="009450CB">
        <w:rPr>
          <w:rFonts w:cs="Times New Roman"/>
          <w:szCs w:val="24"/>
        </w:rPr>
        <w:t>Podstawą do wystawienia faktury za pobrane paliwo będzie prowadzona przez Wykonawcę ewidenc</w:t>
      </w:r>
      <w:r w:rsidR="00032EB2" w:rsidRPr="009450CB">
        <w:rPr>
          <w:rFonts w:cs="Times New Roman"/>
          <w:szCs w:val="24"/>
        </w:rPr>
        <w:t xml:space="preserve">ja operacji wydawania paliw. </w:t>
      </w:r>
    </w:p>
    <w:p w14:paraId="27F4E999" w14:textId="3491F4E2" w:rsidR="00032EB2" w:rsidRPr="009450CB" w:rsidRDefault="00032EB2" w:rsidP="00851002">
      <w:pPr>
        <w:ind w:left="360"/>
        <w:rPr>
          <w:rFonts w:cs="Times New Roman"/>
          <w:szCs w:val="24"/>
        </w:rPr>
      </w:pPr>
      <w:r w:rsidRPr="009450CB">
        <w:rPr>
          <w:rFonts w:cs="Times New Roman"/>
          <w:szCs w:val="24"/>
        </w:rPr>
        <w:t xml:space="preserve">9.  </w:t>
      </w:r>
      <w:r w:rsidRPr="009450CB">
        <w:rPr>
          <w:rFonts w:cs="Times New Roman"/>
          <w:szCs w:val="24"/>
        </w:rPr>
        <w:t>Strony zgodnie postanawiają, że Wykonawca będzie wraz z fakturą dostarczał Zamawiającemu prowadzoną przez siebie ewidencj</w:t>
      </w:r>
      <w:r w:rsidRPr="009450CB">
        <w:rPr>
          <w:rFonts w:cs="Times New Roman"/>
          <w:szCs w:val="24"/>
        </w:rPr>
        <w:t xml:space="preserve">ę operacji wydawania paliwa. </w:t>
      </w:r>
    </w:p>
    <w:p w14:paraId="15294A70" w14:textId="77777777" w:rsidR="009450CB" w:rsidRPr="009450CB" w:rsidRDefault="00032EB2" w:rsidP="00032EB2">
      <w:pPr>
        <w:ind w:left="360"/>
        <w:rPr>
          <w:rFonts w:cs="Times New Roman"/>
          <w:szCs w:val="24"/>
        </w:rPr>
      </w:pPr>
      <w:r w:rsidRPr="009450CB">
        <w:rPr>
          <w:rFonts w:cs="Times New Roman"/>
          <w:szCs w:val="24"/>
        </w:rPr>
        <w:t xml:space="preserve">10. </w:t>
      </w:r>
      <w:r w:rsidRPr="009450CB">
        <w:rPr>
          <w:rFonts w:cs="Times New Roman"/>
          <w:szCs w:val="24"/>
        </w:rPr>
        <w:t xml:space="preserve">Zamawiający dokona zapłaty należności za wykonany przedmiot umowy w terminie 30 dni od dnia doręczenia Zamawiającemu prawidłowo wystawionej faktury VAT przelewem na numer rachunku bankowego podany w fakturze, widniejącym w elektronicznym wykazie podatników VAT (w tzw. ,,białej liście podatników VAT’’). </w:t>
      </w:r>
    </w:p>
    <w:p w14:paraId="7B95FD69" w14:textId="382BAEA5" w:rsidR="00032EB2" w:rsidRPr="009450CB" w:rsidRDefault="009450CB" w:rsidP="00032EB2">
      <w:pPr>
        <w:ind w:left="360"/>
        <w:rPr>
          <w:rFonts w:cs="Times New Roman"/>
          <w:szCs w:val="24"/>
        </w:rPr>
      </w:pPr>
      <w:r w:rsidRPr="009450CB">
        <w:rPr>
          <w:rFonts w:cs="Times New Roman"/>
          <w:szCs w:val="24"/>
        </w:rPr>
        <w:t>11</w:t>
      </w:r>
      <w:r w:rsidR="00032EB2" w:rsidRPr="009450CB">
        <w:rPr>
          <w:rFonts w:cs="Times New Roman"/>
          <w:szCs w:val="24"/>
        </w:rPr>
        <w:t>. Zamawiający oświadcza, że posiada status dużego przedsiębiorcy w rozumieniu art. 4c Ustawy z dnia 8 marca 2013 r. o przeciwdziałaniu nadmiernym opóźnieniom w transakcjach handlowych oraz załącznika nr 1 do Rozporządzenia Komisji (UE) nr</w:t>
      </w:r>
      <w:r w:rsidR="00032EB2" w:rsidRPr="009450CB">
        <w:rPr>
          <w:rFonts w:cs="Times New Roman"/>
          <w:szCs w:val="24"/>
        </w:rPr>
        <w:t xml:space="preserve"> </w:t>
      </w:r>
      <w:r w:rsidR="00032EB2" w:rsidRPr="009450CB">
        <w:rPr>
          <w:rFonts w:cs="Times New Roman"/>
          <w:szCs w:val="24"/>
        </w:rPr>
        <w:t xml:space="preserve"> 651</w:t>
      </w:r>
      <w:r w:rsidR="00032EB2" w:rsidRPr="009450CB">
        <w:rPr>
          <w:rFonts w:cs="Times New Roman"/>
          <w:szCs w:val="24"/>
        </w:rPr>
        <w:t>/2014 z dnia 17 czerwca 2014 r.</w:t>
      </w:r>
      <w:r w:rsidRPr="009450CB">
        <w:rPr>
          <w:rFonts w:cs="Times New Roman"/>
          <w:szCs w:val="24"/>
        </w:rPr>
        <w:t xml:space="preserve"> </w:t>
      </w:r>
      <w:r w:rsidR="00032EB2" w:rsidRPr="009450CB">
        <w:rPr>
          <w:rFonts w:cs="Times New Roman"/>
          <w:szCs w:val="24"/>
        </w:rPr>
        <w:t>i jest podatnikiem VAT.</w:t>
      </w:r>
    </w:p>
    <w:p w14:paraId="3E49D3E0" w14:textId="367BF9CE" w:rsidR="00851002" w:rsidRPr="009450CB" w:rsidRDefault="009450CB" w:rsidP="00032EB2">
      <w:pPr>
        <w:ind w:left="360"/>
        <w:rPr>
          <w:rFonts w:cs="Times New Roman"/>
          <w:szCs w:val="24"/>
        </w:rPr>
      </w:pPr>
      <w:r w:rsidRPr="009450CB">
        <w:rPr>
          <w:rFonts w:cs="Times New Roman"/>
          <w:szCs w:val="24"/>
        </w:rPr>
        <w:t>12</w:t>
      </w:r>
      <w:r w:rsidR="00032EB2" w:rsidRPr="009450CB">
        <w:rPr>
          <w:rFonts w:cs="Times New Roman"/>
          <w:szCs w:val="24"/>
        </w:rPr>
        <w:t xml:space="preserve">. </w:t>
      </w:r>
      <w:r w:rsidR="00851002" w:rsidRPr="009450CB">
        <w:rPr>
          <w:rFonts w:cs="Times New Roman"/>
          <w:szCs w:val="24"/>
        </w:rPr>
        <w:t xml:space="preserve">Datą dokonania zapłaty należności z faktury VAT będzie data obciążenia rachunku bankowego Zamawiającego. </w:t>
      </w:r>
    </w:p>
    <w:p w14:paraId="17B251B2" w14:textId="59F373CA" w:rsidR="009450CB" w:rsidRPr="009450CB" w:rsidRDefault="009450CB" w:rsidP="007506ED">
      <w:pPr>
        <w:ind w:left="360"/>
        <w:rPr>
          <w:rFonts w:cs="Times New Roman"/>
          <w:szCs w:val="24"/>
        </w:rPr>
      </w:pPr>
      <w:r w:rsidRPr="009450CB">
        <w:rPr>
          <w:rFonts w:cs="Times New Roman"/>
          <w:szCs w:val="24"/>
        </w:rPr>
        <w:t xml:space="preserve">13. </w:t>
      </w:r>
      <w:r w:rsidR="00851002" w:rsidRPr="009450CB">
        <w:rPr>
          <w:rFonts w:cs="Times New Roman"/>
          <w:szCs w:val="24"/>
        </w:rPr>
        <w:t>Niedokonanie zapłaty w terminie skutkuje naliczaniem przez Wykonawcę odsetek ustawowych.</w:t>
      </w:r>
    </w:p>
    <w:p w14:paraId="176C7241" w14:textId="4C31C7F1" w:rsidR="009450CB" w:rsidRPr="009450CB" w:rsidRDefault="009450CB" w:rsidP="009450CB">
      <w:pPr>
        <w:ind w:left="360"/>
        <w:jc w:val="center"/>
        <w:rPr>
          <w:rFonts w:cs="Times New Roman"/>
          <w:szCs w:val="24"/>
        </w:rPr>
      </w:pPr>
      <w:r w:rsidRPr="009450CB">
        <w:rPr>
          <w:rFonts w:cs="Times New Roman"/>
          <w:szCs w:val="24"/>
        </w:rPr>
        <w:t>§ 4</w:t>
      </w:r>
    </w:p>
    <w:p w14:paraId="49E52C2C" w14:textId="77DC7922" w:rsidR="009450CB" w:rsidRPr="009450CB" w:rsidRDefault="009450CB" w:rsidP="009450CB">
      <w:pPr>
        <w:ind w:left="360"/>
        <w:jc w:val="center"/>
        <w:rPr>
          <w:rFonts w:cs="Times New Roman"/>
          <w:szCs w:val="24"/>
        </w:rPr>
      </w:pPr>
      <w:r w:rsidRPr="009450CB">
        <w:rPr>
          <w:rFonts w:cs="Times New Roman"/>
          <w:szCs w:val="24"/>
        </w:rPr>
        <w:t>Kary umowne</w:t>
      </w:r>
    </w:p>
    <w:p w14:paraId="2CD047A3" w14:textId="77777777" w:rsidR="009450CB" w:rsidRPr="009450CB" w:rsidRDefault="009450CB" w:rsidP="00851002">
      <w:pPr>
        <w:ind w:left="360"/>
        <w:rPr>
          <w:rFonts w:cs="Times New Roman"/>
          <w:szCs w:val="24"/>
        </w:rPr>
      </w:pPr>
      <w:r w:rsidRPr="009450CB">
        <w:rPr>
          <w:rFonts w:cs="Times New Roman"/>
          <w:szCs w:val="24"/>
        </w:rPr>
        <w:t xml:space="preserve">1. Wykonawca zapłaci Zamawiającemu kary umowne w następujących okolicznościach i wysokościach: </w:t>
      </w:r>
    </w:p>
    <w:p w14:paraId="6A3975BC" w14:textId="77777777" w:rsidR="009450CB" w:rsidRPr="009450CB" w:rsidRDefault="009450CB" w:rsidP="00851002">
      <w:pPr>
        <w:ind w:left="360"/>
        <w:rPr>
          <w:rFonts w:cs="Times New Roman"/>
          <w:szCs w:val="24"/>
        </w:rPr>
      </w:pPr>
      <w:r w:rsidRPr="009450CB">
        <w:rPr>
          <w:rFonts w:cs="Times New Roman"/>
          <w:szCs w:val="24"/>
        </w:rPr>
        <w:lastRenderedPageBreak/>
        <w:t xml:space="preserve">1) w przypadku odstąpienia od umowy przez Zamawiającego z przyczyn leżących po stronie Wykonawcy - w wysokości 10% niezrealizowanej wartości brutto umowy, o której mowa w § 4 ust. 1; </w:t>
      </w:r>
    </w:p>
    <w:p w14:paraId="17BB4ED3" w14:textId="6EA008C8" w:rsidR="009450CB" w:rsidRPr="009450CB" w:rsidRDefault="009450CB" w:rsidP="00851002">
      <w:pPr>
        <w:ind w:left="360"/>
        <w:rPr>
          <w:rFonts w:cs="Times New Roman"/>
          <w:szCs w:val="24"/>
        </w:rPr>
      </w:pPr>
      <w:r w:rsidRPr="009450CB">
        <w:rPr>
          <w:rFonts w:cs="Times New Roman"/>
          <w:szCs w:val="24"/>
        </w:rPr>
        <w:t>2) w przypadku odstąpienia od umowy przez Wykonawcę z przyczyn niezależnych od Zamawiającego - w wysokości 10% niezrealizowanej wartości brutto umowy, o któr</w:t>
      </w:r>
      <w:r w:rsidRPr="009450CB">
        <w:rPr>
          <w:rFonts w:cs="Times New Roman"/>
          <w:szCs w:val="24"/>
        </w:rPr>
        <w:t>ej mowa w § 3 ust. 4</w:t>
      </w:r>
      <w:r w:rsidRPr="009450CB">
        <w:rPr>
          <w:rFonts w:cs="Times New Roman"/>
          <w:szCs w:val="24"/>
        </w:rPr>
        <w:t xml:space="preserve">. </w:t>
      </w:r>
    </w:p>
    <w:p w14:paraId="29671B89" w14:textId="77777777" w:rsidR="009450CB" w:rsidRDefault="009450CB" w:rsidP="00851002">
      <w:pPr>
        <w:ind w:left="360"/>
        <w:rPr>
          <w:rFonts w:cs="Times New Roman"/>
          <w:szCs w:val="24"/>
        </w:rPr>
      </w:pPr>
      <w:r w:rsidRPr="009450CB">
        <w:rPr>
          <w:rFonts w:cs="Times New Roman"/>
          <w:szCs w:val="24"/>
        </w:rPr>
        <w:t xml:space="preserve">3) w przypadku niewykonywania umowy lub nienależytego jej wykonywania, Zamawiający ma prawo wezwać do zaniechania naruszeń w terminie przez siebie określonym, a po bezskutecznym upływie tego terminu Wykonawca zapłaci karę umowną w wysokości 2% wartości danej partii paliwa za każdy dzień nierealizowania lub nienależytego wykonania umowy. </w:t>
      </w:r>
    </w:p>
    <w:p w14:paraId="2BB3DA37" w14:textId="77777777" w:rsidR="009450CB" w:rsidRDefault="009450CB" w:rsidP="00851002">
      <w:pPr>
        <w:ind w:left="360"/>
        <w:rPr>
          <w:rFonts w:cs="Times New Roman"/>
          <w:szCs w:val="24"/>
        </w:rPr>
      </w:pPr>
      <w:r w:rsidRPr="009450CB">
        <w:rPr>
          <w:rFonts w:cs="Times New Roman"/>
          <w:szCs w:val="24"/>
        </w:rPr>
        <w:t xml:space="preserve">2. Strony ustalają, że Zamawiający może potrącić należności z tytułu kary umownej bezpośrednio z faktury złożonej przez Wykonawcę. </w:t>
      </w:r>
    </w:p>
    <w:p w14:paraId="4DF276CB" w14:textId="77777777" w:rsidR="009450CB" w:rsidRDefault="009450CB" w:rsidP="00851002">
      <w:pPr>
        <w:ind w:left="360"/>
        <w:rPr>
          <w:rFonts w:cs="Times New Roman"/>
          <w:szCs w:val="24"/>
        </w:rPr>
      </w:pPr>
      <w:r w:rsidRPr="009450CB">
        <w:rPr>
          <w:rFonts w:cs="Times New Roman"/>
          <w:szCs w:val="24"/>
        </w:rPr>
        <w:t xml:space="preserve">3. Zamawiający ma prawo do dochodzenia na zasadach ogólnych odszkodowania przewyższającego kary umowne do wysokości pełnej szkody. </w:t>
      </w:r>
    </w:p>
    <w:p w14:paraId="25033E40" w14:textId="719C77AD" w:rsidR="009450CB" w:rsidRDefault="009450CB" w:rsidP="00851002">
      <w:pPr>
        <w:ind w:left="360"/>
        <w:rPr>
          <w:rFonts w:cs="Times New Roman"/>
          <w:szCs w:val="24"/>
        </w:rPr>
      </w:pPr>
      <w:r w:rsidRPr="009450CB">
        <w:rPr>
          <w:rFonts w:cs="Times New Roman"/>
          <w:szCs w:val="24"/>
        </w:rPr>
        <w:t>4. Strony ustalają, że łączna maksymalna wysokość kar umownych, których mogą dochodzić Strony nie może przekroczyć 20% wynagrodzenia Wykonawcy, o</w:t>
      </w:r>
      <w:r>
        <w:rPr>
          <w:rFonts w:cs="Times New Roman"/>
          <w:szCs w:val="24"/>
        </w:rPr>
        <w:t xml:space="preserve"> którym mowa w § 3 ust. 4</w:t>
      </w:r>
      <w:r w:rsidRPr="009450CB">
        <w:rPr>
          <w:rFonts w:cs="Times New Roman"/>
          <w:szCs w:val="24"/>
        </w:rPr>
        <w:t>.</w:t>
      </w:r>
    </w:p>
    <w:p w14:paraId="6B2FDE0A" w14:textId="605E4DCD" w:rsidR="009450CB" w:rsidRDefault="009450CB" w:rsidP="009450CB">
      <w:pPr>
        <w:ind w:left="360"/>
        <w:rPr>
          <w:rFonts w:cs="Times New Roman"/>
          <w:szCs w:val="24"/>
        </w:rPr>
      </w:pPr>
      <w:r w:rsidRPr="009450CB">
        <w:rPr>
          <w:rFonts w:cs="Times New Roman"/>
          <w:szCs w:val="24"/>
        </w:rPr>
        <w:t>5. Niezależnie od sposobu rozliczenia kar umownych, Strona występująca z żądaniem zapłaty kary umownej wystawi na rzecz drugiej Strony notę księgową (obciążeniową) na kwotę należnych kar umownych.</w:t>
      </w:r>
    </w:p>
    <w:p w14:paraId="1CDBAB02" w14:textId="77777777" w:rsidR="009450CB" w:rsidRPr="009450CB" w:rsidRDefault="009450CB" w:rsidP="009450CB">
      <w:pPr>
        <w:ind w:left="360"/>
        <w:rPr>
          <w:rFonts w:cs="Times New Roman"/>
          <w:szCs w:val="24"/>
        </w:rPr>
      </w:pPr>
    </w:p>
    <w:p w14:paraId="4FE811D2" w14:textId="686E090E" w:rsidR="009450CB" w:rsidRDefault="009450CB" w:rsidP="009450CB">
      <w:pPr>
        <w:ind w:left="360"/>
        <w:jc w:val="center"/>
      </w:pPr>
      <w:r>
        <w:t>§5</w:t>
      </w:r>
    </w:p>
    <w:p w14:paraId="26660D8F" w14:textId="3422FE64" w:rsidR="009450CB" w:rsidRDefault="009450CB" w:rsidP="009450CB">
      <w:pPr>
        <w:ind w:left="360"/>
        <w:jc w:val="center"/>
      </w:pPr>
      <w:r>
        <w:t>Odstąpienie od umowy</w:t>
      </w:r>
    </w:p>
    <w:p w14:paraId="52783FDD" w14:textId="77777777" w:rsidR="009450CB" w:rsidRDefault="009450CB" w:rsidP="00851002">
      <w:pPr>
        <w:ind w:left="360"/>
      </w:pPr>
      <w:r>
        <w:t xml:space="preserve">1. Zamawiający ma prawo odstąpić od umowy w przypadku: </w:t>
      </w:r>
    </w:p>
    <w:p w14:paraId="54227C13" w14:textId="77777777" w:rsidR="009450CB" w:rsidRDefault="009450CB" w:rsidP="00851002">
      <w:pPr>
        <w:ind w:left="360"/>
      </w:pPr>
      <w:r>
        <w:t xml:space="preserve">1) zgłoszenia wniosku o otwarciu likwidacji przedsiębiorstwa Wykonawcy, </w:t>
      </w:r>
    </w:p>
    <w:p w14:paraId="4D724A7D" w14:textId="77777777" w:rsidR="009450CB" w:rsidRDefault="009450CB" w:rsidP="00851002">
      <w:pPr>
        <w:ind w:left="360"/>
      </w:pPr>
      <w:r>
        <w:t xml:space="preserve">2) wydania nakazu zajęcia majątku Wykonawcy, </w:t>
      </w:r>
    </w:p>
    <w:p w14:paraId="0A146F0C" w14:textId="77777777" w:rsidR="009450CB" w:rsidRDefault="009450CB" w:rsidP="00851002">
      <w:pPr>
        <w:ind w:left="360"/>
      </w:pPr>
      <w:r>
        <w:t xml:space="preserve">3) gdy Wykonawca nie rozpoczął realizacji umowy w terminie 3 dni od daty wezwania do rozpoczęcia realizacji zobowiązań wynikających z umowy lub przerwał jej realizację bez podania przyczyny, </w:t>
      </w:r>
    </w:p>
    <w:p w14:paraId="68969E69" w14:textId="77777777" w:rsidR="009450CB" w:rsidRDefault="009450CB" w:rsidP="00851002">
      <w:pPr>
        <w:ind w:left="360"/>
      </w:pPr>
      <w:r>
        <w:t xml:space="preserve">4) co najmniej dwukrotnego bezskutecznego upływu terminu wyznaczonego Wykonawcy przez Zamawiającego w celu zaniechania naruszeń polegających na niewykonywaniu umowy lub nienależytym jej wykonywaniu, </w:t>
      </w:r>
    </w:p>
    <w:p w14:paraId="68A2E14C" w14:textId="77777777" w:rsidR="009450CB" w:rsidRDefault="009450CB" w:rsidP="00851002">
      <w:pPr>
        <w:ind w:left="360"/>
      </w:pPr>
      <w:r>
        <w:t xml:space="preserve">5) utraty przez Wykonawcę koncesji na obrót paliwami, - w terminie 30 dni od dnia powzięcia przez Zamawiającego informacji o zaistnieniu jednej z ww. okoliczności. </w:t>
      </w:r>
    </w:p>
    <w:p w14:paraId="58A29E45" w14:textId="77777777" w:rsidR="009450CB" w:rsidRDefault="009450CB" w:rsidP="00851002">
      <w:pPr>
        <w:ind w:left="360"/>
      </w:pPr>
      <w:r>
        <w:t xml:space="preserve">2. W razie zaistnienia istotnej zmiany okoliczności powodującej, że wykonanie umowy nie leży w interesie publicznym, czego nie można było przewidzieć w chwili zawarcia umowy, Zamawiający może odstąpić od umowy w terminie 30 dni od dnia powzięcia wiadomości o tych okolicznościach. Wykonawca może żądać wyłącznie wynagrodzenia należnego z tytułu wykonania części umowy do dnia odstąpienia. </w:t>
      </w:r>
    </w:p>
    <w:p w14:paraId="1AA82248" w14:textId="719E910F" w:rsidR="009450CB" w:rsidRDefault="009450CB" w:rsidP="00851002">
      <w:pPr>
        <w:ind w:left="360"/>
      </w:pPr>
      <w:r>
        <w:lastRenderedPageBreak/>
        <w:t>3. W przypadku, gdyby dotychczasowa koncesja na obrót paliwami ciekłymi wygasała lub ulegała cofnięciu w okresie obowiązywania niniejszej umowy, Wykonawca zobowiązany jest przedstawić nową decyzję w tym zakresie nie później niż w ostatnim dniu obowiązywania dotychczasowej decyzji.</w:t>
      </w:r>
    </w:p>
    <w:p w14:paraId="16F27BE6" w14:textId="169C9697" w:rsidR="009450CB" w:rsidRDefault="009450CB" w:rsidP="009450CB">
      <w:pPr>
        <w:ind w:left="360"/>
        <w:jc w:val="center"/>
      </w:pPr>
      <w:r>
        <w:t>§ 6</w:t>
      </w:r>
    </w:p>
    <w:p w14:paraId="4C92D63F" w14:textId="77777777" w:rsidR="009450CB" w:rsidRDefault="009450CB" w:rsidP="00851002">
      <w:pPr>
        <w:ind w:left="360"/>
      </w:pPr>
      <w:r>
        <w:t xml:space="preserve">Nie dopuszcza się cedowania wierzytelności oraz praw i obowiązków wynikających z niniejszej umowy na osoby trzecie. </w:t>
      </w:r>
    </w:p>
    <w:p w14:paraId="73491072" w14:textId="7A30E2E5" w:rsidR="009450CB" w:rsidRDefault="009450CB" w:rsidP="009450CB">
      <w:pPr>
        <w:ind w:left="360"/>
        <w:jc w:val="center"/>
      </w:pPr>
      <w:r>
        <w:t>§ 7</w:t>
      </w:r>
    </w:p>
    <w:p w14:paraId="4F8C0518" w14:textId="17EA6194" w:rsidR="009450CB" w:rsidRDefault="009450CB" w:rsidP="00851002">
      <w:pPr>
        <w:ind w:left="360"/>
      </w:pPr>
      <w:r>
        <w:t>1. W sprawach nieuregulowanych niniejszą umową mają zastosowanie przepisy</w:t>
      </w:r>
      <w:r>
        <w:t xml:space="preserve"> ustawy Prawo zamówień publicznych, </w:t>
      </w:r>
      <w:r>
        <w:t xml:space="preserve"> Kodeksu Cywilnego i powszechnie obowiązujące przepisy polskiego prawa, w tym rozporządzenia Ministra Gospodarki z dnia 09.10.2015 r. w sprawie wymagań jakościowych dla paliw ciekłych (Dz.U. poz. 1680 wraz ze zm.). </w:t>
      </w:r>
    </w:p>
    <w:p w14:paraId="048710F5" w14:textId="77777777" w:rsidR="009450CB" w:rsidRDefault="009450CB" w:rsidP="00851002">
      <w:pPr>
        <w:ind w:left="360"/>
      </w:pPr>
      <w:r>
        <w:t>2. Spory mogące wyniknąć z realizacji umowy rozstrzygać będzie Sąd właściwy</w:t>
      </w:r>
      <w:r>
        <w:t xml:space="preserve"> dla siedziby Zamawiającego. </w:t>
      </w:r>
    </w:p>
    <w:p w14:paraId="329D7258" w14:textId="2426AF1E" w:rsidR="009450CB" w:rsidRDefault="009450CB" w:rsidP="009450CB">
      <w:pPr>
        <w:ind w:left="360"/>
        <w:jc w:val="center"/>
      </w:pPr>
      <w:r>
        <w:t>§8</w:t>
      </w:r>
    </w:p>
    <w:p w14:paraId="323C3708" w14:textId="5977C11A" w:rsidR="009450CB" w:rsidRPr="009450CB" w:rsidRDefault="009450CB" w:rsidP="00851002">
      <w:pPr>
        <w:ind w:left="360"/>
        <w:rPr>
          <w:rFonts w:cs="Times New Roman"/>
          <w:szCs w:val="24"/>
        </w:rPr>
      </w:pPr>
      <w:r>
        <w:t xml:space="preserve"> Umowę sporządzono w dwóch jednobrzmiących egzemplarzach, po jednym dla każdej ze Stron</w:t>
      </w:r>
      <w:r>
        <w:t>.</w:t>
      </w:r>
    </w:p>
    <w:p w14:paraId="71B69842" w14:textId="77777777" w:rsidR="003063B0" w:rsidRPr="009450CB" w:rsidRDefault="003063B0" w:rsidP="003063B0">
      <w:pPr>
        <w:spacing w:after="0"/>
        <w:rPr>
          <w:rFonts w:eastAsia="Times New Roman" w:cs="Times New Roman"/>
          <w:b/>
          <w:szCs w:val="24"/>
          <w:lang w:eastAsia="pl-PL"/>
        </w:rPr>
      </w:pPr>
    </w:p>
    <w:p w14:paraId="04FC1956" w14:textId="77777777" w:rsidR="003063B0" w:rsidRPr="009450CB" w:rsidRDefault="003063B0" w:rsidP="003063B0">
      <w:pPr>
        <w:spacing w:after="0"/>
        <w:rPr>
          <w:rFonts w:eastAsia="Times New Roman" w:cs="Times New Roman"/>
          <w:b/>
          <w:szCs w:val="24"/>
          <w:lang w:eastAsia="pl-PL"/>
        </w:rPr>
      </w:pPr>
    </w:p>
    <w:p w14:paraId="5664A75F" w14:textId="77777777" w:rsidR="003063B0" w:rsidRPr="009450CB" w:rsidRDefault="003063B0" w:rsidP="003063B0">
      <w:pPr>
        <w:spacing w:after="0"/>
        <w:rPr>
          <w:rFonts w:eastAsia="Times New Roman" w:cs="Times New Roman"/>
          <w:szCs w:val="24"/>
          <w:u w:val="single"/>
          <w:lang w:eastAsia="pl-PL"/>
        </w:rPr>
      </w:pPr>
      <w:r w:rsidRPr="009450CB">
        <w:rPr>
          <w:rFonts w:eastAsia="Times New Roman" w:cs="Times New Roman"/>
          <w:szCs w:val="24"/>
          <w:u w:val="single"/>
          <w:lang w:eastAsia="pl-PL"/>
        </w:rPr>
        <w:t>Załączniki:</w:t>
      </w:r>
    </w:p>
    <w:p w14:paraId="6E75CB04" w14:textId="625C9841" w:rsidR="003063B0" w:rsidRPr="009450CB" w:rsidRDefault="00032EB2" w:rsidP="003063B0">
      <w:pPr>
        <w:numPr>
          <w:ilvl w:val="1"/>
          <w:numId w:val="10"/>
        </w:numPr>
        <w:tabs>
          <w:tab w:val="num" w:pos="360"/>
        </w:tabs>
        <w:spacing w:after="0"/>
        <w:ind w:left="360"/>
        <w:jc w:val="left"/>
        <w:rPr>
          <w:rFonts w:eastAsia="Times New Roman" w:cs="Times New Roman"/>
          <w:szCs w:val="24"/>
          <w:u w:val="single"/>
          <w:lang w:eastAsia="pl-PL"/>
        </w:rPr>
      </w:pPr>
      <w:r w:rsidRPr="009450CB">
        <w:rPr>
          <w:rFonts w:eastAsia="Times New Roman" w:cs="Times New Roman"/>
          <w:szCs w:val="24"/>
          <w:u w:val="single"/>
          <w:lang w:eastAsia="pl-PL"/>
        </w:rPr>
        <w:t>Umowa powierzenia danych – załącznik nr 1</w:t>
      </w:r>
    </w:p>
    <w:p w14:paraId="37FA3AAF" w14:textId="2EC8991D" w:rsidR="003063B0" w:rsidRPr="009450CB" w:rsidRDefault="00032EB2" w:rsidP="003063B0">
      <w:pPr>
        <w:numPr>
          <w:ilvl w:val="1"/>
          <w:numId w:val="10"/>
        </w:numPr>
        <w:tabs>
          <w:tab w:val="num" w:pos="360"/>
        </w:tabs>
        <w:spacing w:after="0"/>
        <w:ind w:left="360"/>
        <w:jc w:val="left"/>
        <w:rPr>
          <w:rFonts w:eastAsia="Times New Roman" w:cs="Times New Roman"/>
          <w:szCs w:val="24"/>
          <w:u w:val="single"/>
          <w:lang w:eastAsia="pl-PL"/>
        </w:rPr>
      </w:pPr>
      <w:r w:rsidRPr="009450CB">
        <w:rPr>
          <w:rFonts w:eastAsia="Times New Roman" w:cs="Times New Roman"/>
          <w:szCs w:val="24"/>
          <w:u w:val="single"/>
          <w:lang w:eastAsia="pl-PL"/>
        </w:rPr>
        <w:t>Wykaz pojazdów i personelu Zamawiającego uprawnionego do zakupu paliwa w ramach zawartej Umowy – załącznik nr 2</w:t>
      </w:r>
    </w:p>
    <w:p w14:paraId="1549D287" w14:textId="5442EA8F" w:rsidR="00032EB2" w:rsidRPr="009450CB" w:rsidRDefault="00032EB2" w:rsidP="003063B0">
      <w:pPr>
        <w:numPr>
          <w:ilvl w:val="1"/>
          <w:numId w:val="10"/>
        </w:numPr>
        <w:tabs>
          <w:tab w:val="num" w:pos="360"/>
        </w:tabs>
        <w:spacing w:after="0"/>
        <w:ind w:left="360"/>
        <w:jc w:val="left"/>
        <w:rPr>
          <w:rFonts w:eastAsia="Times New Roman" w:cs="Times New Roman"/>
          <w:szCs w:val="24"/>
          <w:u w:val="single"/>
          <w:lang w:eastAsia="pl-PL"/>
        </w:rPr>
      </w:pPr>
      <w:r w:rsidRPr="009450CB">
        <w:rPr>
          <w:rFonts w:eastAsia="Times New Roman" w:cs="Times New Roman"/>
          <w:szCs w:val="24"/>
          <w:u w:val="single"/>
          <w:lang w:eastAsia="pl-PL"/>
        </w:rPr>
        <w:t>Formularz ofertowy Wykonawcy – załącznik nr 3</w:t>
      </w:r>
    </w:p>
    <w:p w14:paraId="4C50D688" w14:textId="79853FCE" w:rsidR="00032EB2" w:rsidRPr="009450CB" w:rsidRDefault="00032EB2" w:rsidP="003063B0">
      <w:pPr>
        <w:numPr>
          <w:ilvl w:val="1"/>
          <w:numId w:val="10"/>
        </w:numPr>
        <w:tabs>
          <w:tab w:val="num" w:pos="360"/>
        </w:tabs>
        <w:spacing w:after="0"/>
        <w:ind w:left="360"/>
        <w:jc w:val="left"/>
        <w:rPr>
          <w:rFonts w:eastAsia="Times New Roman" w:cs="Times New Roman"/>
          <w:szCs w:val="24"/>
          <w:u w:val="single"/>
          <w:lang w:eastAsia="pl-PL"/>
        </w:rPr>
      </w:pPr>
      <w:r w:rsidRPr="009450CB">
        <w:rPr>
          <w:rFonts w:eastAsia="Times New Roman" w:cs="Times New Roman"/>
          <w:szCs w:val="24"/>
          <w:u w:val="single"/>
          <w:lang w:eastAsia="pl-PL"/>
        </w:rPr>
        <w:t>SWZ – załącznik nr 4</w:t>
      </w:r>
    </w:p>
    <w:p w14:paraId="15AA2A83" w14:textId="77777777" w:rsidR="003063B0" w:rsidRPr="009450CB" w:rsidRDefault="003063B0" w:rsidP="003063B0">
      <w:pPr>
        <w:spacing w:after="0"/>
        <w:rPr>
          <w:rFonts w:eastAsia="Times New Roman" w:cs="Times New Roman"/>
          <w:szCs w:val="24"/>
          <w:lang w:eastAsia="pl-PL"/>
        </w:rPr>
      </w:pPr>
    </w:p>
    <w:p w14:paraId="3C2D9C63" w14:textId="77777777" w:rsidR="003063B0" w:rsidRPr="009450CB" w:rsidRDefault="003063B0" w:rsidP="003063B0">
      <w:pPr>
        <w:spacing w:after="0"/>
        <w:jc w:val="center"/>
        <w:rPr>
          <w:rFonts w:eastAsia="Times New Roman" w:cs="Times New Roman"/>
          <w:b/>
          <w:szCs w:val="24"/>
          <w:lang w:eastAsia="pl-PL"/>
        </w:rPr>
      </w:pPr>
      <w:r w:rsidRPr="009450CB">
        <w:rPr>
          <w:rFonts w:eastAsia="Times New Roman" w:cs="Times New Roman"/>
          <w:b/>
          <w:szCs w:val="24"/>
          <w:lang w:eastAsia="pl-PL"/>
        </w:rPr>
        <w:t>Zamawiający</w:t>
      </w:r>
      <w:r w:rsidRPr="009450CB">
        <w:rPr>
          <w:rFonts w:eastAsia="Times New Roman" w:cs="Times New Roman"/>
          <w:szCs w:val="24"/>
          <w:lang w:eastAsia="pl-PL"/>
        </w:rPr>
        <w:tab/>
      </w:r>
      <w:r w:rsidRPr="009450CB">
        <w:rPr>
          <w:rFonts w:eastAsia="Times New Roman" w:cs="Times New Roman"/>
          <w:szCs w:val="24"/>
          <w:lang w:eastAsia="pl-PL"/>
        </w:rPr>
        <w:tab/>
      </w:r>
      <w:r w:rsidRPr="009450CB">
        <w:rPr>
          <w:rFonts w:eastAsia="Times New Roman" w:cs="Times New Roman"/>
          <w:szCs w:val="24"/>
          <w:lang w:eastAsia="pl-PL"/>
        </w:rPr>
        <w:tab/>
      </w:r>
      <w:r w:rsidRPr="009450CB">
        <w:rPr>
          <w:rFonts w:eastAsia="Times New Roman" w:cs="Times New Roman"/>
          <w:szCs w:val="24"/>
          <w:lang w:eastAsia="pl-PL"/>
        </w:rPr>
        <w:tab/>
      </w:r>
      <w:r w:rsidRPr="009450CB">
        <w:rPr>
          <w:rFonts w:eastAsia="Times New Roman" w:cs="Times New Roman"/>
          <w:szCs w:val="24"/>
          <w:lang w:eastAsia="pl-PL"/>
        </w:rPr>
        <w:tab/>
      </w:r>
      <w:r w:rsidRPr="009450CB">
        <w:rPr>
          <w:rFonts w:eastAsia="Times New Roman" w:cs="Times New Roman"/>
          <w:szCs w:val="24"/>
          <w:lang w:eastAsia="pl-PL"/>
        </w:rPr>
        <w:tab/>
      </w:r>
      <w:r w:rsidRPr="009450CB">
        <w:rPr>
          <w:rFonts w:eastAsia="Times New Roman" w:cs="Times New Roman"/>
          <w:b/>
          <w:szCs w:val="24"/>
          <w:lang w:eastAsia="pl-PL"/>
        </w:rPr>
        <w:tab/>
      </w:r>
      <w:r w:rsidRPr="009450CB">
        <w:rPr>
          <w:rFonts w:eastAsia="Times New Roman" w:cs="Times New Roman"/>
          <w:b/>
          <w:szCs w:val="24"/>
          <w:lang w:eastAsia="pl-PL"/>
        </w:rPr>
        <w:tab/>
        <w:t>Wykonawca</w:t>
      </w:r>
    </w:p>
    <w:p w14:paraId="3CD54FAA" w14:textId="77777777" w:rsidR="003063B0" w:rsidRPr="009450CB" w:rsidRDefault="003063B0" w:rsidP="003063B0">
      <w:pPr>
        <w:spacing w:after="0"/>
        <w:rPr>
          <w:rFonts w:eastAsia="Times New Roman" w:cs="Times New Roman"/>
          <w:b/>
          <w:szCs w:val="24"/>
          <w:lang w:eastAsia="pl-PL"/>
        </w:rPr>
      </w:pPr>
    </w:p>
    <w:p w14:paraId="6B50B831" w14:textId="62051E8D" w:rsidR="002509D6" w:rsidRPr="009450CB" w:rsidRDefault="002509D6" w:rsidP="003063B0">
      <w:pPr>
        <w:pStyle w:val="Akapitzlist"/>
        <w:ind w:left="0"/>
        <w:jc w:val="center"/>
        <w:rPr>
          <w:rFonts w:cs="Times New Roman"/>
          <w:b/>
          <w:szCs w:val="24"/>
        </w:rPr>
      </w:pPr>
    </w:p>
    <w:sectPr w:rsidR="002509D6" w:rsidRPr="009450CB" w:rsidSect="00BC7DD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991" w:bottom="1417" w:left="1418" w:header="708" w:footer="3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CCD15B" w14:textId="77777777" w:rsidR="003D2A16" w:rsidRDefault="003D2A16" w:rsidP="0083453A">
      <w:pPr>
        <w:spacing w:after="0"/>
      </w:pPr>
      <w:r>
        <w:separator/>
      </w:r>
    </w:p>
  </w:endnote>
  <w:endnote w:type="continuationSeparator" w:id="0">
    <w:p w14:paraId="7778F80D" w14:textId="77777777" w:rsidR="003D2A16" w:rsidRDefault="003D2A16" w:rsidP="008345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1906754308"/>
      <w:docPartObj>
        <w:docPartGallery w:val="Page Numbers (Bottom of Page)"/>
        <w:docPartUnique/>
      </w:docPartObj>
    </w:sdtPr>
    <w:sdtContent>
      <w:p w14:paraId="6594D93D" w14:textId="463E313A" w:rsidR="00032EB2" w:rsidRDefault="00032EB2">
        <w:pPr>
          <w:pStyle w:val="Stopka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="Times New Roman"/>
            <w:sz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  <w:sz w:val="22"/>
          </w:rPr>
          <w:fldChar w:fldCharType="separate"/>
        </w:r>
        <w:r w:rsidR="007506ED" w:rsidRPr="007506ED">
          <w:rPr>
            <w:rFonts w:asciiTheme="majorHAnsi" w:eastAsiaTheme="majorEastAsia" w:hAnsiTheme="majorHAnsi" w:cstheme="majorBidi"/>
            <w:noProof/>
            <w:sz w:val="28"/>
            <w:szCs w:val="28"/>
          </w:rPr>
          <w:t>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54822FF1" w14:textId="77777777" w:rsidR="002509D6" w:rsidRDefault="002509D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1868105128"/>
      <w:docPartObj>
        <w:docPartGallery w:val="Page Numbers (Bottom of Page)"/>
        <w:docPartUnique/>
      </w:docPartObj>
    </w:sdtPr>
    <w:sdtContent>
      <w:p w14:paraId="56D07169" w14:textId="131F6D33" w:rsidR="00032EB2" w:rsidRDefault="00032EB2">
        <w:pPr>
          <w:pStyle w:val="Stopka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="Times New Roman"/>
            <w:sz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  <w:sz w:val="22"/>
          </w:rPr>
          <w:fldChar w:fldCharType="separate"/>
        </w:r>
        <w:r w:rsidR="007506ED" w:rsidRPr="007506ED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2908EF48" w14:textId="77777777" w:rsidR="00032EB2" w:rsidRDefault="00032E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175EF1" w14:textId="77777777" w:rsidR="003D2A16" w:rsidRDefault="003D2A16" w:rsidP="0083453A">
      <w:pPr>
        <w:spacing w:after="0"/>
      </w:pPr>
      <w:r>
        <w:separator/>
      </w:r>
    </w:p>
  </w:footnote>
  <w:footnote w:type="continuationSeparator" w:id="0">
    <w:p w14:paraId="16B069A0" w14:textId="77777777" w:rsidR="003D2A16" w:rsidRDefault="003D2A16" w:rsidP="008345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9BD3AF" w14:textId="77777777" w:rsidR="002509D6" w:rsidRDefault="002509D6" w:rsidP="0083453A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E5755" w14:textId="523E67DF" w:rsidR="002509D6" w:rsidRDefault="009177CC" w:rsidP="00CB569E">
    <w:pPr>
      <w:pStyle w:val="Nagwek3"/>
      <w:pBdr>
        <w:bottom w:val="single" w:sz="6" w:space="1" w:color="auto"/>
      </w:pBdr>
      <w:ind w:left="-426" w:right="-142"/>
      <w:jc w:val="center"/>
      <w:rPr>
        <w:rFonts w:ascii="Calibri" w:eastAsia="Calibri" w:hAnsi="Calibri"/>
        <w:sz w:val="20"/>
      </w:rPr>
    </w:pPr>
    <w:r>
      <w:rPr>
        <w:rFonts w:ascii="Calibri" w:eastAsia="Calibri" w:hAnsi="Calibri"/>
        <w:sz w:val="20"/>
      </w:rPr>
      <w:t xml:space="preserve">Sukcesywny zakup paliw </w:t>
    </w:r>
  </w:p>
  <w:p w14:paraId="649BD6C5" w14:textId="3B724F9F" w:rsidR="002509D6" w:rsidRDefault="002509D6" w:rsidP="001A5025">
    <w:pPr>
      <w:pStyle w:val="Nagwek"/>
      <w:tabs>
        <w:tab w:val="clear" w:pos="4536"/>
        <w:tab w:val="clear" w:pos="9072"/>
        <w:tab w:val="left" w:pos="223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9793"/>
        </w:tabs>
        <w:ind w:left="9793" w:hanging="360"/>
      </w:pPr>
    </w:lvl>
    <w:lvl w:ilvl="1">
      <w:start w:val="1"/>
      <w:numFmt w:val="lowerLetter"/>
      <w:lvlText w:val="%2."/>
      <w:lvlJc w:val="left"/>
      <w:pPr>
        <w:tabs>
          <w:tab w:val="num" w:pos="10513"/>
        </w:tabs>
        <w:ind w:left="10513" w:hanging="360"/>
      </w:pPr>
    </w:lvl>
    <w:lvl w:ilvl="2">
      <w:start w:val="3"/>
      <w:numFmt w:val="decimal"/>
      <w:lvlText w:val="%3."/>
      <w:lvlJc w:val="left"/>
      <w:pPr>
        <w:tabs>
          <w:tab w:val="num" w:pos="11413"/>
        </w:tabs>
        <w:ind w:left="11413" w:hanging="360"/>
      </w:pPr>
    </w:lvl>
    <w:lvl w:ilvl="3">
      <w:start w:val="1"/>
      <w:numFmt w:val="lowerLetter"/>
      <w:lvlText w:val="%4)"/>
      <w:lvlJc w:val="left"/>
      <w:pPr>
        <w:tabs>
          <w:tab w:val="num" w:pos="11953"/>
        </w:tabs>
        <w:ind w:left="11953" w:hanging="360"/>
      </w:pPr>
    </w:lvl>
    <w:lvl w:ilvl="4">
      <w:start w:val="1"/>
      <w:numFmt w:val="lowerLetter"/>
      <w:lvlText w:val="%5."/>
      <w:lvlJc w:val="left"/>
      <w:pPr>
        <w:tabs>
          <w:tab w:val="num" w:pos="12673"/>
        </w:tabs>
        <w:ind w:left="12673" w:hanging="360"/>
      </w:pPr>
    </w:lvl>
    <w:lvl w:ilvl="5">
      <w:start w:val="1"/>
      <w:numFmt w:val="lowerRoman"/>
      <w:lvlText w:val="%6."/>
      <w:lvlJc w:val="right"/>
      <w:pPr>
        <w:tabs>
          <w:tab w:val="num" w:pos="13393"/>
        </w:tabs>
        <w:ind w:left="13393" w:firstLine="0"/>
      </w:pPr>
    </w:lvl>
    <w:lvl w:ilvl="6">
      <w:start w:val="1"/>
      <w:numFmt w:val="decimal"/>
      <w:lvlText w:val="%7."/>
      <w:lvlJc w:val="left"/>
      <w:pPr>
        <w:tabs>
          <w:tab w:val="num" w:pos="14113"/>
        </w:tabs>
        <w:ind w:left="14113" w:hanging="360"/>
      </w:pPr>
    </w:lvl>
    <w:lvl w:ilvl="7">
      <w:start w:val="1"/>
      <w:numFmt w:val="lowerLetter"/>
      <w:lvlText w:val="%8."/>
      <w:lvlJc w:val="left"/>
      <w:pPr>
        <w:tabs>
          <w:tab w:val="num" w:pos="14833"/>
        </w:tabs>
        <w:ind w:left="14833" w:hanging="360"/>
      </w:pPr>
    </w:lvl>
    <w:lvl w:ilvl="8">
      <w:start w:val="1"/>
      <w:numFmt w:val="lowerRoman"/>
      <w:lvlText w:val="%9."/>
      <w:lvlJc w:val="right"/>
      <w:pPr>
        <w:tabs>
          <w:tab w:val="num" w:pos="15553"/>
        </w:tabs>
        <w:ind w:left="15553" w:firstLine="0"/>
      </w:pPr>
    </w:lvl>
  </w:abstractNum>
  <w:abstractNum w:abstractNumId="1" w15:restartNumberingAfterBreak="0">
    <w:nsid w:val="01112A39"/>
    <w:multiLevelType w:val="hybridMultilevel"/>
    <w:tmpl w:val="E8E2C86C"/>
    <w:lvl w:ilvl="0" w:tplc="04150011">
      <w:start w:val="1"/>
      <w:numFmt w:val="decimal"/>
      <w:lvlText w:val="%1)"/>
      <w:lvlJc w:val="left"/>
      <w:pPr>
        <w:ind w:left="735" w:hanging="375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03EFD"/>
    <w:multiLevelType w:val="multilevel"/>
    <w:tmpl w:val="3C783CCE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decimal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decimal"/>
      <w:lvlText w:val="%6."/>
      <w:lvlJc w:val="left"/>
      <w:pPr>
        <w:tabs>
          <w:tab w:val="num" w:pos="4560"/>
        </w:tabs>
        <w:ind w:left="4560" w:hanging="36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decimal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decimal"/>
      <w:lvlText w:val="%9."/>
      <w:lvlJc w:val="left"/>
      <w:pPr>
        <w:tabs>
          <w:tab w:val="num" w:pos="6720"/>
        </w:tabs>
        <w:ind w:left="6720" w:hanging="360"/>
      </w:pPr>
    </w:lvl>
  </w:abstractNum>
  <w:abstractNum w:abstractNumId="3" w15:restartNumberingAfterBreak="0">
    <w:nsid w:val="02C32821"/>
    <w:multiLevelType w:val="hybridMultilevel"/>
    <w:tmpl w:val="6728EAA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49448BC"/>
    <w:multiLevelType w:val="hybridMultilevel"/>
    <w:tmpl w:val="1646CC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991BE0"/>
    <w:multiLevelType w:val="hybridMultilevel"/>
    <w:tmpl w:val="1AEEA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B2D04"/>
    <w:multiLevelType w:val="hybridMultilevel"/>
    <w:tmpl w:val="0B2CE85C"/>
    <w:lvl w:ilvl="0" w:tplc="C7B296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9113B"/>
    <w:multiLevelType w:val="hybridMultilevel"/>
    <w:tmpl w:val="54629E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F51EC1"/>
    <w:multiLevelType w:val="hybridMultilevel"/>
    <w:tmpl w:val="06FA09D2"/>
    <w:lvl w:ilvl="0" w:tplc="2AA67C7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D54F08"/>
    <w:multiLevelType w:val="multilevel"/>
    <w:tmpl w:val="B7FE0262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161B47B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6450DCC"/>
    <w:multiLevelType w:val="hybridMultilevel"/>
    <w:tmpl w:val="FA344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92E80"/>
    <w:multiLevelType w:val="hybridMultilevel"/>
    <w:tmpl w:val="66E0FD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500D93"/>
    <w:multiLevelType w:val="hybridMultilevel"/>
    <w:tmpl w:val="379A9CA2"/>
    <w:lvl w:ilvl="0" w:tplc="9B467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628B0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661506"/>
    <w:multiLevelType w:val="hybridMultilevel"/>
    <w:tmpl w:val="E9168E8C"/>
    <w:lvl w:ilvl="0" w:tplc="28E8D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C13444"/>
    <w:multiLevelType w:val="hybridMultilevel"/>
    <w:tmpl w:val="C6F6800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B2271"/>
    <w:multiLevelType w:val="hybridMultilevel"/>
    <w:tmpl w:val="717C32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862E3D"/>
    <w:multiLevelType w:val="multilevel"/>
    <w:tmpl w:val="AC9450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24D6742"/>
    <w:multiLevelType w:val="hybridMultilevel"/>
    <w:tmpl w:val="3716B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855FF"/>
    <w:multiLevelType w:val="multilevel"/>
    <w:tmpl w:val="22EC2CF6"/>
    <w:lvl w:ilvl="0">
      <w:start w:val="5"/>
      <w:numFmt w:val="decimal"/>
      <w:lvlText w:val="%1."/>
      <w:lvlJc w:val="left"/>
      <w:pPr>
        <w:ind w:left="360" w:hanging="360"/>
      </w:pPr>
      <w:rPr>
        <w:rFonts w:ascii="Calibri" w:hAnsi="Calibri" w:cs="Tahoma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38C3506D"/>
    <w:multiLevelType w:val="hybridMultilevel"/>
    <w:tmpl w:val="F978FF9C"/>
    <w:lvl w:ilvl="0" w:tplc="885827A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strike w:val="0"/>
        <w:color w:val="auto"/>
      </w:rPr>
    </w:lvl>
    <w:lvl w:ilvl="1" w:tplc="243A08C0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B63E18"/>
    <w:multiLevelType w:val="hybridMultilevel"/>
    <w:tmpl w:val="D3608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0341E0"/>
    <w:multiLevelType w:val="hybridMultilevel"/>
    <w:tmpl w:val="0C382720"/>
    <w:lvl w:ilvl="0" w:tplc="6C12557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CA37238"/>
    <w:multiLevelType w:val="hybridMultilevel"/>
    <w:tmpl w:val="50CC0724"/>
    <w:lvl w:ilvl="0" w:tplc="6218C5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0D097E"/>
    <w:multiLevelType w:val="hybridMultilevel"/>
    <w:tmpl w:val="66E0FD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CA351D"/>
    <w:multiLevelType w:val="hybridMultilevel"/>
    <w:tmpl w:val="F6A4A262"/>
    <w:lvl w:ilvl="0" w:tplc="327E58C4">
      <w:start w:val="1"/>
      <w:numFmt w:val="decimal"/>
      <w:lvlText w:val="%1)"/>
      <w:lvlJc w:val="left"/>
      <w:pPr>
        <w:ind w:left="1440" w:hanging="360"/>
      </w:pPr>
      <w:rPr>
        <w:rFonts w:ascii="Tahoma" w:eastAsia="Arial" w:hAnsi="Tahoma" w:cs="Tahoma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BD574EF"/>
    <w:multiLevelType w:val="hybridMultilevel"/>
    <w:tmpl w:val="D6B09E12"/>
    <w:lvl w:ilvl="0" w:tplc="8CD07BA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color w:val="auto"/>
      </w:rPr>
    </w:lvl>
    <w:lvl w:ilvl="1" w:tplc="664278FC">
      <w:start w:val="1"/>
      <w:numFmt w:val="lowerLetter"/>
      <w:lvlText w:val="%2."/>
      <w:lvlJc w:val="left"/>
      <w:pPr>
        <w:tabs>
          <w:tab w:val="num" w:pos="1003"/>
        </w:tabs>
        <w:ind w:left="1003" w:hanging="360"/>
      </w:pPr>
      <w:rPr>
        <w:strike w:val="0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1723"/>
        </w:tabs>
        <w:ind w:left="1723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63"/>
        </w:tabs>
        <w:ind w:left="3163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83"/>
        </w:tabs>
        <w:ind w:left="3883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23"/>
        </w:tabs>
        <w:ind w:left="5323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43"/>
        </w:tabs>
        <w:ind w:left="6043" w:hanging="360"/>
      </w:pPr>
    </w:lvl>
  </w:abstractNum>
  <w:abstractNum w:abstractNumId="27" w15:restartNumberingAfterBreak="0">
    <w:nsid w:val="513408FA"/>
    <w:multiLevelType w:val="hybridMultilevel"/>
    <w:tmpl w:val="33ACC5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643893"/>
    <w:multiLevelType w:val="hybridMultilevel"/>
    <w:tmpl w:val="985EE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4F2F43"/>
    <w:multiLevelType w:val="hybridMultilevel"/>
    <w:tmpl w:val="DDB4DA0E"/>
    <w:lvl w:ilvl="0" w:tplc="F92CD77C">
      <w:start w:val="1"/>
      <w:numFmt w:val="lowerLetter"/>
      <w:lvlText w:val="%1."/>
      <w:lvlJc w:val="left"/>
      <w:pPr>
        <w:ind w:left="720" w:hanging="360"/>
      </w:pPr>
      <w:rPr>
        <w:rFonts w:ascii="Tahoma" w:hAnsi="Tahoma" w:cs="Tahoma"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4603E4"/>
    <w:multiLevelType w:val="hybridMultilevel"/>
    <w:tmpl w:val="D2EE91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D095FF9"/>
    <w:multiLevelType w:val="hybridMultilevel"/>
    <w:tmpl w:val="332C9F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A851CA"/>
    <w:multiLevelType w:val="hybridMultilevel"/>
    <w:tmpl w:val="7ECCD1C0"/>
    <w:lvl w:ilvl="0" w:tplc="0E869284">
      <w:start w:val="1"/>
      <w:numFmt w:val="decimal"/>
      <w:lvlText w:val="%1."/>
      <w:lvlJc w:val="left"/>
      <w:pPr>
        <w:ind w:left="735" w:hanging="37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6E5F71"/>
    <w:multiLevelType w:val="hybridMultilevel"/>
    <w:tmpl w:val="D3C22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5D2047"/>
    <w:multiLevelType w:val="hybridMultilevel"/>
    <w:tmpl w:val="0E88C606"/>
    <w:lvl w:ilvl="0" w:tplc="D5721E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E56B39"/>
    <w:multiLevelType w:val="hybridMultilevel"/>
    <w:tmpl w:val="4F386FE4"/>
    <w:lvl w:ilvl="0" w:tplc="E728A97E">
      <w:start w:val="1"/>
      <w:numFmt w:val="decimal"/>
      <w:lvlText w:val="%1."/>
      <w:lvlJc w:val="left"/>
      <w:pPr>
        <w:ind w:left="360" w:hanging="360"/>
      </w:pPr>
      <w:rPr>
        <w:lang w:val="x-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85E1C64"/>
    <w:multiLevelType w:val="hybridMultilevel"/>
    <w:tmpl w:val="B680D560"/>
    <w:lvl w:ilvl="0" w:tplc="527E3E06">
      <w:start w:val="1"/>
      <w:numFmt w:val="decimal"/>
      <w:lvlText w:val="%1)"/>
      <w:lvlJc w:val="left"/>
      <w:pPr>
        <w:ind w:left="756" w:hanging="360"/>
      </w:pPr>
      <w:rPr>
        <w:rFonts w:ascii="Times New Roman" w:eastAsia="Arial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7" w15:restartNumberingAfterBreak="0">
    <w:nsid w:val="687F1D53"/>
    <w:multiLevelType w:val="hybridMultilevel"/>
    <w:tmpl w:val="6EC867CA"/>
    <w:lvl w:ilvl="0" w:tplc="E6BA0D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1F62B9"/>
    <w:multiLevelType w:val="hybridMultilevel"/>
    <w:tmpl w:val="F73664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202AB8"/>
    <w:multiLevelType w:val="hybridMultilevel"/>
    <w:tmpl w:val="620E330E"/>
    <w:lvl w:ilvl="0" w:tplc="EF788B96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67773E"/>
    <w:multiLevelType w:val="multilevel"/>
    <w:tmpl w:val="13BC5A1A"/>
    <w:lvl w:ilvl="0">
      <w:start w:val="1"/>
      <w:numFmt w:val="lowerLetter"/>
      <w:lvlText w:val="%1)"/>
      <w:lvlJc w:val="left"/>
      <w:rPr>
        <w:rFonts w:ascii="Tahoma" w:eastAsia="Arial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9D55F6"/>
    <w:multiLevelType w:val="hybridMultilevel"/>
    <w:tmpl w:val="F2263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4"/>
  </w:num>
  <w:num w:numId="3">
    <w:abstractNumId w:val="8"/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0"/>
    <w:lvlOverride w:ilvl="0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16"/>
  </w:num>
  <w:num w:numId="13">
    <w:abstractNumId w:val="40"/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</w:num>
  <w:num w:numId="17">
    <w:abstractNumId w:val="25"/>
  </w:num>
  <w:num w:numId="18">
    <w:abstractNumId w:val="15"/>
  </w:num>
  <w:num w:numId="19">
    <w:abstractNumId w:val="6"/>
  </w:num>
  <w:num w:numId="20">
    <w:abstractNumId w:val="9"/>
  </w:num>
  <w:num w:numId="21">
    <w:abstractNumId w:val="39"/>
  </w:num>
  <w:num w:numId="22">
    <w:abstractNumId w:val="41"/>
  </w:num>
  <w:num w:numId="23">
    <w:abstractNumId w:val="19"/>
  </w:num>
  <w:num w:numId="24">
    <w:abstractNumId w:val="2"/>
  </w:num>
  <w:num w:numId="25">
    <w:abstractNumId w:val="35"/>
  </w:num>
  <w:num w:numId="26">
    <w:abstractNumId w:val="22"/>
  </w:num>
  <w:num w:numId="27">
    <w:abstractNumId w:val="1"/>
  </w:num>
  <w:num w:numId="28">
    <w:abstractNumId w:val="30"/>
  </w:num>
  <w:num w:numId="29">
    <w:abstractNumId w:val="28"/>
  </w:num>
  <w:num w:numId="30">
    <w:abstractNumId w:val="4"/>
  </w:num>
  <w:num w:numId="31">
    <w:abstractNumId w:val="11"/>
  </w:num>
  <w:num w:numId="32">
    <w:abstractNumId w:val="5"/>
  </w:num>
  <w:num w:numId="33">
    <w:abstractNumId w:val="12"/>
  </w:num>
  <w:num w:numId="34">
    <w:abstractNumId w:val="33"/>
  </w:num>
  <w:num w:numId="35">
    <w:abstractNumId w:val="24"/>
  </w:num>
  <w:num w:numId="36">
    <w:abstractNumId w:val="37"/>
  </w:num>
  <w:num w:numId="37">
    <w:abstractNumId w:val="3"/>
  </w:num>
  <w:num w:numId="38">
    <w:abstractNumId w:val="31"/>
  </w:num>
  <w:num w:numId="39">
    <w:abstractNumId w:val="27"/>
  </w:num>
  <w:num w:numId="40">
    <w:abstractNumId w:val="21"/>
  </w:num>
  <w:num w:numId="41">
    <w:abstractNumId w:val="18"/>
  </w:num>
  <w:num w:numId="42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74"/>
    <w:rsid w:val="00004464"/>
    <w:rsid w:val="000069CA"/>
    <w:rsid w:val="00007669"/>
    <w:rsid w:val="00011622"/>
    <w:rsid w:val="00013876"/>
    <w:rsid w:val="0001561B"/>
    <w:rsid w:val="00016FFE"/>
    <w:rsid w:val="00017092"/>
    <w:rsid w:val="00017EB9"/>
    <w:rsid w:val="000227E5"/>
    <w:rsid w:val="0002347B"/>
    <w:rsid w:val="00024C3C"/>
    <w:rsid w:val="00027979"/>
    <w:rsid w:val="00032EB2"/>
    <w:rsid w:val="00033BBA"/>
    <w:rsid w:val="00033C6B"/>
    <w:rsid w:val="00035564"/>
    <w:rsid w:val="00042E34"/>
    <w:rsid w:val="000466B6"/>
    <w:rsid w:val="000522F6"/>
    <w:rsid w:val="00054A7F"/>
    <w:rsid w:val="00054E17"/>
    <w:rsid w:val="0005647B"/>
    <w:rsid w:val="000568EE"/>
    <w:rsid w:val="000639C5"/>
    <w:rsid w:val="00065A51"/>
    <w:rsid w:val="00071BF8"/>
    <w:rsid w:val="00077B4A"/>
    <w:rsid w:val="00087936"/>
    <w:rsid w:val="00087AC0"/>
    <w:rsid w:val="00090ADD"/>
    <w:rsid w:val="00093137"/>
    <w:rsid w:val="00094BAE"/>
    <w:rsid w:val="00095128"/>
    <w:rsid w:val="000A6EFA"/>
    <w:rsid w:val="000A701B"/>
    <w:rsid w:val="000B094A"/>
    <w:rsid w:val="000C1975"/>
    <w:rsid w:val="000C5194"/>
    <w:rsid w:val="000C7072"/>
    <w:rsid w:val="000C75B5"/>
    <w:rsid w:val="000D0D4D"/>
    <w:rsid w:val="000D1253"/>
    <w:rsid w:val="000D497A"/>
    <w:rsid w:val="000D5240"/>
    <w:rsid w:val="000D6835"/>
    <w:rsid w:val="000D75C2"/>
    <w:rsid w:val="000E0273"/>
    <w:rsid w:val="000E04C3"/>
    <w:rsid w:val="000E4904"/>
    <w:rsid w:val="000E60BC"/>
    <w:rsid w:val="000F2D97"/>
    <w:rsid w:val="000F2E8B"/>
    <w:rsid w:val="000F389B"/>
    <w:rsid w:val="000F5068"/>
    <w:rsid w:val="000F7A46"/>
    <w:rsid w:val="00102FD2"/>
    <w:rsid w:val="00113EAA"/>
    <w:rsid w:val="00116107"/>
    <w:rsid w:val="0012084E"/>
    <w:rsid w:val="00120CE5"/>
    <w:rsid w:val="00122297"/>
    <w:rsid w:val="00122AF8"/>
    <w:rsid w:val="00125EE2"/>
    <w:rsid w:val="00130A69"/>
    <w:rsid w:val="00133D3D"/>
    <w:rsid w:val="00134805"/>
    <w:rsid w:val="00134E2E"/>
    <w:rsid w:val="001355E6"/>
    <w:rsid w:val="00137E01"/>
    <w:rsid w:val="001449A9"/>
    <w:rsid w:val="0015076B"/>
    <w:rsid w:val="001513B3"/>
    <w:rsid w:val="00157FA4"/>
    <w:rsid w:val="0016523D"/>
    <w:rsid w:val="0016588E"/>
    <w:rsid w:val="00165A02"/>
    <w:rsid w:val="001718CD"/>
    <w:rsid w:val="001761FA"/>
    <w:rsid w:val="00181084"/>
    <w:rsid w:val="00182018"/>
    <w:rsid w:val="00182B74"/>
    <w:rsid w:val="001835CA"/>
    <w:rsid w:val="001836F1"/>
    <w:rsid w:val="001877F1"/>
    <w:rsid w:val="001901A9"/>
    <w:rsid w:val="001977BB"/>
    <w:rsid w:val="00197F49"/>
    <w:rsid w:val="001A193E"/>
    <w:rsid w:val="001A311E"/>
    <w:rsid w:val="001A5025"/>
    <w:rsid w:val="001A7E59"/>
    <w:rsid w:val="001B0A76"/>
    <w:rsid w:val="001B0D4C"/>
    <w:rsid w:val="001B0D9D"/>
    <w:rsid w:val="001B1200"/>
    <w:rsid w:val="001B39FC"/>
    <w:rsid w:val="001B4B51"/>
    <w:rsid w:val="001B56C2"/>
    <w:rsid w:val="001C1B81"/>
    <w:rsid w:val="001D0CF4"/>
    <w:rsid w:val="001D3B97"/>
    <w:rsid w:val="001D43FB"/>
    <w:rsid w:val="001E0D33"/>
    <w:rsid w:val="001E19E4"/>
    <w:rsid w:val="001E5A51"/>
    <w:rsid w:val="001E6528"/>
    <w:rsid w:val="001F0E66"/>
    <w:rsid w:val="001F310D"/>
    <w:rsid w:val="001F3CCD"/>
    <w:rsid w:val="001F436F"/>
    <w:rsid w:val="001F43C6"/>
    <w:rsid w:val="001F47F0"/>
    <w:rsid w:val="001F71F9"/>
    <w:rsid w:val="002071C0"/>
    <w:rsid w:val="002108A6"/>
    <w:rsid w:val="002158A2"/>
    <w:rsid w:val="00220983"/>
    <w:rsid w:val="00222DC5"/>
    <w:rsid w:val="00231E54"/>
    <w:rsid w:val="0023255E"/>
    <w:rsid w:val="002343C2"/>
    <w:rsid w:val="00240FE4"/>
    <w:rsid w:val="002414C0"/>
    <w:rsid w:val="00242B38"/>
    <w:rsid w:val="00242D5E"/>
    <w:rsid w:val="00244105"/>
    <w:rsid w:val="00245540"/>
    <w:rsid w:val="00247B25"/>
    <w:rsid w:val="002509D6"/>
    <w:rsid w:val="00251650"/>
    <w:rsid w:val="002539BF"/>
    <w:rsid w:val="00254217"/>
    <w:rsid w:val="00257E0A"/>
    <w:rsid w:val="002628D0"/>
    <w:rsid w:val="00264496"/>
    <w:rsid w:val="0026514C"/>
    <w:rsid w:val="00267D66"/>
    <w:rsid w:val="00273F75"/>
    <w:rsid w:val="00276C44"/>
    <w:rsid w:val="00280BF2"/>
    <w:rsid w:val="002814DA"/>
    <w:rsid w:val="00281A13"/>
    <w:rsid w:val="00282A4A"/>
    <w:rsid w:val="00282D2A"/>
    <w:rsid w:val="0028376E"/>
    <w:rsid w:val="00283D69"/>
    <w:rsid w:val="00284770"/>
    <w:rsid w:val="00284B6A"/>
    <w:rsid w:val="0028549D"/>
    <w:rsid w:val="00286A5E"/>
    <w:rsid w:val="00292ADA"/>
    <w:rsid w:val="00294074"/>
    <w:rsid w:val="00294BD4"/>
    <w:rsid w:val="00296C3B"/>
    <w:rsid w:val="002970C9"/>
    <w:rsid w:val="002A7C33"/>
    <w:rsid w:val="002B0264"/>
    <w:rsid w:val="002B05EC"/>
    <w:rsid w:val="002B2571"/>
    <w:rsid w:val="002C0A7F"/>
    <w:rsid w:val="002C10DF"/>
    <w:rsid w:val="002D0647"/>
    <w:rsid w:val="002D2394"/>
    <w:rsid w:val="002D5057"/>
    <w:rsid w:val="002D5BF4"/>
    <w:rsid w:val="002D5DF0"/>
    <w:rsid w:val="002E0704"/>
    <w:rsid w:val="002E1055"/>
    <w:rsid w:val="002E19CE"/>
    <w:rsid w:val="002E1DAE"/>
    <w:rsid w:val="002E221D"/>
    <w:rsid w:val="002E3287"/>
    <w:rsid w:val="002E4BCB"/>
    <w:rsid w:val="002E6E7F"/>
    <w:rsid w:val="002E7CA8"/>
    <w:rsid w:val="002F0914"/>
    <w:rsid w:val="002F2891"/>
    <w:rsid w:val="002F3AF2"/>
    <w:rsid w:val="002F3B44"/>
    <w:rsid w:val="003015B5"/>
    <w:rsid w:val="003063B0"/>
    <w:rsid w:val="003078E8"/>
    <w:rsid w:val="00311209"/>
    <w:rsid w:val="003131CA"/>
    <w:rsid w:val="00315D8F"/>
    <w:rsid w:val="00317A07"/>
    <w:rsid w:val="00317EE2"/>
    <w:rsid w:val="0032033C"/>
    <w:rsid w:val="00320CD8"/>
    <w:rsid w:val="00325E5C"/>
    <w:rsid w:val="00330633"/>
    <w:rsid w:val="00332BFF"/>
    <w:rsid w:val="00334F44"/>
    <w:rsid w:val="00336B1C"/>
    <w:rsid w:val="0035059E"/>
    <w:rsid w:val="00350E67"/>
    <w:rsid w:val="00350EE4"/>
    <w:rsid w:val="00354415"/>
    <w:rsid w:val="00354956"/>
    <w:rsid w:val="00361F03"/>
    <w:rsid w:val="0036737E"/>
    <w:rsid w:val="00371762"/>
    <w:rsid w:val="003717BA"/>
    <w:rsid w:val="0037223E"/>
    <w:rsid w:val="00372460"/>
    <w:rsid w:val="003736F3"/>
    <w:rsid w:val="00374E86"/>
    <w:rsid w:val="0037698C"/>
    <w:rsid w:val="003800F8"/>
    <w:rsid w:val="0038392F"/>
    <w:rsid w:val="00384318"/>
    <w:rsid w:val="00385238"/>
    <w:rsid w:val="003858E9"/>
    <w:rsid w:val="00386869"/>
    <w:rsid w:val="00396F28"/>
    <w:rsid w:val="00397111"/>
    <w:rsid w:val="003A1352"/>
    <w:rsid w:val="003A28E5"/>
    <w:rsid w:val="003A2BC7"/>
    <w:rsid w:val="003A6C7B"/>
    <w:rsid w:val="003B2F93"/>
    <w:rsid w:val="003B3FA9"/>
    <w:rsid w:val="003B4008"/>
    <w:rsid w:val="003B59C5"/>
    <w:rsid w:val="003B7AF6"/>
    <w:rsid w:val="003C11A8"/>
    <w:rsid w:val="003C1BCD"/>
    <w:rsid w:val="003C3711"/>
    <w:rsid w:val="003C5116"/>
    <w:rsid w:val="003D2A16"/>
    <w:rsid w:val="003D360B"/>
    <w:rsid w:val="003D7F34"/>
    <w:rsid w:val="003E091B"/>
    <w:rsid w:val="003E16EE"/>
    <w:rsid w:val="003E2BA2"/>
    <w:rsid w:val="003E3A0E"/>
    <w:rsid w:val="003E4CAC"/>
    <w:rsid w:val="003F3AC7"/>
    <w:rsid w:val="004013AC"/>
    <w:rsid w:val="0040442F"/>
    <w:rsid w:val="00406A44"/>
    <w:rsid w:val="00406E40"/>
    <w:rsid w:val="0040781E"/>
    <w:rsid w:val="00411742"/>
    <w:rsid w:val="00414B68"/>
    <w:rsid w:val="00415009"/>
    <w:rsid w:val="00415968"/>
    <w:rsid w:val="00416B30"/>
    <w:rsid w:val="00417F0F"/>
    <w:rsid w:val="004262FF"/>
    <w:rsid w:val="00426EA0"/>
    <w:rsid w:val="004308FF"/>
    <w:rsid w:val="004316DB"/>
    <w:rsid w:val="00435BDE"/>
    <w:rsid w:val="00436B00"/>
    <w:rsid w:val="00437D84"/>
    <w:rsid w:val="00440915"/>
    <w:rsid w:val="00442A13"/>
    <w:rsid w:val="00445898"/>
    <w:rsid w:val="004508FE"/>
    <w:rsid w:val="00453E13"/>
    <w:rsid w:val="00456572"/>
    <w:rsid w:val="00462799"/>
    <w:rsid w:val="00464B0C"/>
    <w:rsid w:val="00467C94"/>
    <w:rsid w:val="00474428"/>
    <w:rsid w:val="00474492"/>
    <w:rsid w:val="004758A8"/>
    <w:rsid w:val="0047660A"/>
    <w:rsid w:val="004770B4"/>
    <w:rsid w:val="00477B06"/>
    <w:rsid w:val="00483BBB"/>
    <w:rsid w:val="0048722F"/>
    <w:rsid w:val="00491D4D"/>
    <w:rsid w:val="0049214A"/>
    <w:rsid w:val="00493D28"/>
    <w:rsid w:val="004954D4"/>
    <w:rsid w:val="004A1364"/>
    <w:rsid w:val="004A4831"/>
    <w:rsid w:val="004A579F"/>
    <w:rsid w:val="004B14B2"/>
    <w:rsid w:val="004B3230"/>
    <w:rsid w:val="004C201E"/>
    <w:rsid w:val="004C4818"/>
    <w:rsid w:val="004C4A42"/>
    <w:rsid w:val="004C65E9"/>
    <w:rsid w:val="004D0042"/>
    <w:rsid w:val="004D046B"/>
    <w:rsid w:val="004E0014"/>
    <w:rsid w:val="004E0C5F"/>
    <w:rsid w:val="004E2711"/>
    <w:rsid w:val="004E48CF"/>
    <w:rsid w:val="004E4C1B"/>
    <w:rsid w:val="004E4FFB"/>
    <w:rsid w:val="004E6949"/>
    <w:rsid w:val="004E7F60"/>
    <w:rsid w:val="004F4647"/>
    <w:rsid w:val="004F581F"/>
    <w:rsid w:val="004F5E6F"/>
    <w:rsid w:val="004F7819"/>
    <w:rsid w:val="005001C2"/>
    <w:rsid w:val="00500611"/>
    <w:rsid w:val="0050147E"/>
    <w:rsid w:val="005023FD"/>
    <w:rsid w:val="00503169"/>
    <w:rsid w:val="00511BFD"/>
    <w:rsid w:val="00520C38"/>
    <w:rsid w:val="00526DA4"/>
    <w:rsid w:val="00533C31"/>
    <w:rsid w:val="0053433D"/>
    <w:rsid w:val="00542E16"/>
    <w:rsid w:val="005430F6"/>
    <w:rsid w:val="00544C44"/>
    <w:rsid w:val="005462C1"/>
    <w:rsid w:val="00547DE7"/>
    <w:rsid w:val="00550C51"/>
    <w:rsid w:val="00555433"/>
    <w:rsid w:val="00555A11"/>
    <w:rsid w:val="00555A44"/>
    <w:rsid w:val="0055725E"/>
    <w:rsid w:val="00564A66"/>
    <w:rsid w:val="005672AD"/>
    <w:rsid w:val="005714B4"/>
    <w:rsid w:val="00573341"/>
    <w:rsid w:val="00573851"/>
    <w:rsid w:val="00577ADE"/>
    <w:rsid w:val="0058226A"/>
    <w:rsid w:val="005840FA"/>
    <w:rsid w:val="005861AC"/>
    <w:rsid w:val="00591C1B"/>
    <w:rsid w:val="00591ECE"/>
    <w:rsid w:val="005924E2"/>
    <w:rsid w:val="00592B94"/>
    <w:rsid w:val="005A010B"/>
    <w:rsid w:val="005A2050"/>
    <w:rsid w:val="005A355A"/>
    <w:rsid w:val="005A673C"/>
    <w:rsid w:val="005B59EB"/>
    <w:rsid w:val="005C19B4"/>
    <w:rsid w:val="005C2B98"/>
    <w:rsid w:val="005C5E2C"/>
    <w:rsid w:val="005C6DB4"/>
    <w:rsid w:val="005D072B"/>
    <w:rsid w:val="005D2ADD"/>
    <w:rsid w:val="005D67F2"/>
    <w:rsid w:val="005E0B87"/>
    <w:rsid w:val="005E0C33"/>
    <w:rsid w:val="005E216C"/>
    <w:rsid w:val="005E47C9"/>
    <w:rsid w:val="005E5421"/>
    <w:rsid w:val="005E5AE7"/>
    <w:rsid w:val="005F0474"/>
    <w:rsid w:val="005F14D8"/>
    <w:rsid w:val="005F5DDC"/>
    <w:rsid w:val="005F6C36"/>
    <w:rsid w:val="005F777C"/>
    <w:rsid w:val="00600350"/>
    <w:rsid w:val="006015EE"/>
    <w:rsid w:val="006046B3"/>
    <w:rsid w:val="0060559E"/>
    <w:rsid w:val="00610335"/>
    <w:rsid w:val="00611ABF"/>
    <w:rsid w:val="00615A10"/>
    <w:rsid w:val="00615EB7"/>
    <w:rsid w:val="006210CD"/>
    <w:rsid w:val="0062473A"/>
    <w:rsid w:val="00630643"/>
    <w:rsid w:val="00632554"/>
    <w:rsid w:val="0063376E"/>
    <w:rsid w:val="00634D9E"/>
    <w:rsid w:val="00634F9B"/>
    <w:rsid w:val="0063556B"/>
    <w:rsid w:val="00635FD5"/>
    <w:rsid w:val="00636655"/>
    <w:rsid w:val="006408FC"/>
    <w:rsid w:val="0064641F"/>
    <w:rsid w:val="00652773"/>
    <w:rsid w:val="00653226"/>
    <w:rsid w:val="0065435A"/>
    <w:rsid w:val="00654379"/>
    <w:rsid w:val="00654CDC"/>
    <w:rsid w:val="00667CA8"/>
    <w:rsid w:val="00672706"/>
    <w:rsid w:val="00676D33"/>
    <w:rsid w:val="006813F8"/>
    <w:rsid w:val="00682D29"/>
    <w:rsid w:val="006917A7"/>
    <w:rsid w:val="00692E91"/>
    <w:rsid w:val="006945A5"/>
    <w:rsid w:val="0069680A"/>
    <w:rsid w:val="00697F69"/>
    <w:rsid w:val="006A0F87"/>
    <w:rsid w:val="006A28E8"/>
    <w:rsid w:val="006A30C2"/>
    <w:rsid w:val="006A44BE"/>
    <w:rsid w:val="006B0142"/>
    <w:rsid w:val="006B1869"/>
    <w:rsid w:val="006B51D3"/>
    <w:rsid w:val="006B5E91"/>
    <w:rsid w:val="006B7650"/>
    <w:rsid w:val="006C0267"/>
    <w:rsid w:val="006C16CE"/>
    <w:rsid w:val="006C2D3D"/>
    <w:rsid w:val="006C4A9F"/>
    <w:rsid w:val="006D0C6F"/>
    <w:rsid w:val="006D1511"/>
    <w:rsid w:val="006D1AC3"/>
    <w:rsid w:val="006D64C2"/>
    <w:rsid w:val="006E00B7"/>
    <w:rsid w:val="006E021D"/>
    <w:rsid w:val="006E0AC0"/>
    <w:rsid w:val="006E2825"/>
    <w:rsid w:val="006F1E1A"/>
    <w:rsid w:val="006F44A5"/>
    <w:rsid w:val="006F5923"/>
    <w:rsid w:val="006F75BB"/>
    <w:rsid w:val="00702861"/>
    <w:rsid w:val="00702CD1"/>
    <w:rsid w:val="00702D05"/>
    <w:rsid w:val="007062A7"/>
    <w:rsid w:val="00706DDB"/>
    <w:rsid w:val="00713147"/>
    <w:rsid w:val="00715E46"/>
    <w:rsid w:val="00716CA1"/>
    <w:rsid w:val="007226D9"/>
    <w:rsid w:val="00731A4D"/>
    <w:rsid w:val="00737F0A"/>
    <w:rsid w:val="00743E53"/>
    <w:rsid w:val="00745135"/>
    <w:rsid w:val="00746717"/>
    <w:rsid w:val="00746771"/>
    <w:rsid w:val="00747236"/>
    <w:rsid w:val="00747F35"/>
    <w:rsid w:val="007506ED"/>
    <w:rsid w:val="00751AC3"/>
    <w:rsid w:val="00757834"/>
    <w:rsid w:val="00761063"/>
    <w:rsid w:val="00763302"/>
    <w:rsid w:val="007657A4"/>
    <w:rsid w:val="00765D6D"/>
    <w:rsid w:val="00770959"/>
    <w:rsid w:val="0077533F"/>
    <w:rsid w:val="00783635"/>
    <w:rsid w:val="007845C1"/>
    <w:rsid w:val="00785741"/>
    <w:rsid w:val="00785E5A"/>
    <w:rsid w:val="007916CB"/>
    <w:rsid w:val="007947B6"/>
    <w:rsid w:val="00794B01"/>
    <w:rsid w:val="007A013A"/>
    <w:rsid w:val="007A059F"/>
    <w:rsid w:val="007A3855"/>
    <w:rsid w:val="007B3D0E"/>
    <w:rsid w:val="007B59B9"/>
    <w:rsid w:val="007C0A6C"/>
    <w:rsid w:val="007C2537"/>
    <w:rsid w:val="007C33D5"/>
    <w:rsid w:val="007C672B"/>
    <w:rsid w:val="007C72FC"/>
    <w:rsid w:val="007D2F35"/>
    <w:rsid w:val="007D4550"/>
    <w:rsid w:val="007D6647"/>
    <w:rsid w:val="007E2121"/>
    <w:rsid w:val="007E3BC8"/>
    <w:rsid w:val="007E6E99"/>
    <w:rsid w:val="007E7B41"/>
    <w:rsid w:val="007F19EA"/>
    <w:rsid w:val="007F568D"/>
    <w:rsid w:val="007F5C5C"/>
    <w:rsid w:val="007F7265"/>
    <w:rsid w:val="0080646C"/>
    <w:rsid w:val="008067BD"/>
    <w:rsid w:val="00812579"/>
    <w:rsid w:val="00813942"/>
    <w:rsid w:val="00813D2D"/>
    <w:rsid w:val="00822344"/>
    <w:rsid w:val="008224A0"/>
    <w:rsid w:val="0082277F"/>
    <w:rsid w:val="008248A1"/>
    <w:rsid w:val="00824F59"/>
    <w:rsid w:val="00825215"/>
    <w:rsid w:val="008256AE"/>
    <w:rsid w:val="00826BF0"/>
    <w:rsid w:val="00827374"/>
    <w:rsid w:val="008303DA"/>
    <w:rsid w:val="0083316C"/>
    <w:rsid w:val="0083453A"/>
    <w:rsid w:val="00835DD7"/>
    <w:rsid w:val="00842933"/>
    <w:rsid w:val="00846C0E"/>
    <w:rsid w:val="00846FEF"/>
    <w:rsid w:val="00851002"/>
    <w:rsid w:val="00851CD5"/>
    <w:rsid w:val="00854C39"/>
    <w:rsid w:val="008556CF"/>
    <w:rsid w:val="008556FB"/>
    <w:rsid w:val="0085687F"/>
    <w:rsid w:val="00857406"/>
    <w:rsid w:val="00864479"/>
    <w:rsid w:val="00864BB1"/>
    <w:rsid w:val="008661A4"/>
    <w:rsid w:val="00871D74"/>
    <w:rsid w:val="00872169"/>
    <w:rsid w:val="008744A1"/>
    <w:rsid w:val="0087538E"/>
    <w:rsid w:val="00875615"/>
    <w:rsid w:val="0087635B"/>
    <w:rsid w:val="00881807"/>
    <w:rsid w:val="00882C03"/>
    <w:rsid w:val="00883745"/>
    <w:rsid w:val="008847FD"/>
    <w:rsid w:val="00885046"/>
    <w:rsid w:val="008854C2"/>
    <w:rsid w:val="00893D60"/>
    <w:rsid w:val="0089463B"/>
    <w:rsid w:val="008B748E"/>
    <w:rsid w:val="008C00B4"/>
    <w:rsid w:val="008C137C"/>
    <w:rsid w:val="008C1790"/>
    <w:rsid w:val="008C1885"/>
    <w:rsid w:val="008C48FD"/>
    <w:rsid w:val="008C7488"/>
    <w:rsid w:val="008D13A6"/>
    <w:rsid w:val="008D518E"/>
    <w:rsid w:val="008E2233"/>
    <w:rsid w:val="008E738A"/>
    <w:rsid w:val="008F025D"/>
    <w:rsid w:val="008F05C4"/>
    <w:rsid w:val="008F06FB"/>
    <w:rsid w:val="008F2F90"/>
    <w:rsid w:val="008F31AB"/>
    <w:rsid w:val="008F46A3"/>
    <w:rsid w:val="008F75FE"/>
    <w:rsid w:val="00902194"/>
    <w:rsid w:val="00903A7C"/>
    <w:rsid w:val="00912ABE"/>
    <w:rsid w:val="00914965"/>
    <w:rsid w:val="009177CC"/>
    <w:rsid w:val="00917A54"/>
    <w:rsid w:val="009202FF"/>
    <w:rsid w:val="00925E7E"/>
    <w:rsid w:val="009264FD"/>
    <w:rsid w:val="009266E9"/>
    <w:rsid w:val="009274C5"/>
    <w:rsid w:val="00931C18"/>
    <w:rsid w:val="00932459"/>
    <w:rsid w:val="00934810"/>
    <w:rsid w:val="0094069F"/>
    <w:rsid w:val="00942822"/>
    <w:rsid w:val="009445EA"/>
    <w:rsid w:val="00944B4A"/>
    <w:rsid w:val="009450CB"/>
    <w:rsid w:val="0094781E"/>
    <w:rsid w:val="00950E58"/>
    <w:rsid w:val="00951AF7"/>
    <w:rsid w:val="00952E76"/>
    <w:rsid w:val="00952EE5"/>
    <w:rsid w:val="00953D4A"/>
    <w:rsid w:val="00961F1C"/>
    <w:rsid w:val="00963ED0"/>
    <w:rsid w:val="00966117"/>
    <w:rsid w:val="00970057"/>
    <w:rsid w:val="00976308"/>
    <w:rsid w:val="00981E0A"/>
    <w:rsid w:val="00983083"/>
    <w:rsid w:val="009830CA"/>
    <w:rsid w:val="00985488"/>
    <w:rsid w:val="00985E6F"/>
    <w:rsid w:val="00986748"/>
    <w:rsid w:val="00997E99"/>
    <w:rsid w:val="009A300C"/>
    <w:rsid w:val="009A419C"/>
    <w:rsid w:val="009A4707"/>
    <w:rsid w:val="009A5FF3"/>
    <w:rsid w:val="009A6818"/>
    <w:rsid w:val="009A7A1A"/>
    <w:rsid w:val="009B1359"/>
    <w:rsid w:val="009B3200"/>
    <w:rsid w:val="009B3883"/>
    <w:rsid w:val="009B55B7"/>
    <w:rsid w:val="009B62A9"/>
    <w:rsid w:val="009B7584"/>
    <w:rsid w:val="009C2C8C"/>
    <w:rsid w:val="009C6A12"/>
    <w:rsid w:val="009C723B"/>
    <w:rsid w:val="009D119A"/>
    <w:rsid w:val="009D1A93"/>
    <w:rsid w:val="009E41F3"/>
    <w:rsid w:val="009E43DD"/>
    <w:rsid w:val="009E5B7B"/>
    <w:rsid w:val="009E7B5E"/>
    <w:rsid w:val="009F0CD5"/>
    <w:rsid w:val="009F222B"/>
    <w:rsid w:val="009F2706"/>
    <w:rsid w:val="009F2A2F"/>
    <w:rsid w:val="009F6E98"/>
    <w:rsid w:val="009F70DE"/>
    <w:rsid w:val="009F71E6"/>
    <w:rsid w:val="009F724C"/>
    <w:rsid w:val="009F76D4"/>
    <w:rsid w:val="00A0541D"/>
    <w:rsid w:val="00A117FF"/>
    <w:rsid w:val="00A12E85"/>
    <w:rsid w:val="00A14A25"/>
    <w:rsid w:val="00A1711C"/>
    <w:rsid w:val="00A2006A"/>
    <w:rsid w:val="00A23F04"/>
    <w:rsid w:val="00A24B42"/>
    <w:rsid w:val="00A338D7"/>
    <w:rsid w:val="00A35B97"/>
    <w:rsid w:val="00A37BDA"/>
    <w:rsid w:val="00A445D3"/>
    <w:rsid w:val="00A53000"/>
    <w:rsid w:val="00A538C4"/>
    <w:rsid w:val="00A5468D"/>
    <w:rsid w:val="00A546BD"/>
    <w:rsid w:val="00A5713C"/>
    <w:rsid w:val="00A603E1"/>
    <w:rsid w:val="00A62015"/>
    <w:rsid w:val="00A64478"/>
    <w:rsid w:val="00A6708A"/>
    <w:rsid w:val="00A724A9"/>
    <w:rsid w:val="00A725BB"/>
    <w:rsid w:val="00A759F3"/>
    <w:rsid w:val="00A773EE"/>
    <w:rsid w:val="00A80A5A"/>
    <w:rsid w:val="00A81C78"/>
    <w:rsid w:val="00A843EE"/>
    <w:rsid w:val="00A84BB5"/>
    <w:rsid w:val="00A84CE9"/>
    <w:rsid w:val="00A85933"/>
    <w:rsid w:val="00A8770F"/>
    <w:rsid w:val="00A9543D"/>
    <w:rsid w:val="00A95718"/>
    <w:rsid w:val="00A95D07"/>
    <w:rsid w:val="00AA28FD"/>
    <w:rsid w:val="00AA5B5C"/>
    <w:rsid w:val="00AA6780"/>
    <w:rsid w:val="00AA734E"/>
    <w:rsid w:val="00AB47F0"/>
    <w:rsid w:val="00AB51FA"/>
    <w:rsid w:val="00AB5B4A"/>
    <w:rsid w:val="00AC1591"/>
    <w:rsid w:val="00AC431D"/>
    <w:rsid w:val="00AC460B"/>
    <w:rsid w:val="00AC5A94"/>
    <w:rsid w:val="00AC7FC5"/>
    <w:rsid w:val="00AD0F65"/>
    <w:rsid w:val="00AD48A7"/>
    <w:rsid w:val="00AD7401"/>
    <w:rsid w:val="00AD793C"/>
    <w:rsid w:val="00AE0BC9"/>
    <w:rsid w:val="00AE2B3E"/>
    <w:rsid w:val="00AE4248"/>
    <w:rsid w:val="00AE5CE3"/>
    <w:rsid w:val="00AF10B8"/>
    <w:rsid w:val="00AF3958"/>
    <w:rsid w:val="00AF4096"/>
    <w:rsid w:val="00B04A11"/>
    <w:rsid w:val="00B0542C"/>
    <w:rsid w:val="00B10F7B"/>
    <w:rsid w:val="00B11844"/>
    <w:rsid w:val="00B13ADE"/>
    <w:rsid w:val="00B15686"/>
    <w:rsid w:val="00B16D4B"/>
    <w:rsid w:val="00B17091"/>
    <w:rsid w:val="00B2375B"/>
    <w:rsid w:val="00B23847"/>
    <w:rsid w:val="00B23A99"/>
    <w:rsid w:val="00B24AB6"/>
    <w:rsid w:val="00B25527"/>
    <w:rsid w:val="00B27FCB"/>
    <w:rsid w:val="00B337E1"/>
    <w:rsid w:val="00B4051A"/>
    <w:rsid w:val="00B40D4F"/>
    <w:rsid w:val="00B413F1"/>
    <w:rsid w:val="00B45AD9"/>
    <w:rsid w:val="00B46FD9"/>
    <w:rsid w:val="00B4718D"/>
    <w:rsid w:val="00B51935"/>
    <w:rsid w:val="00B53580"/>
    <w:rsid w:val="00B557BF"/>
    <w:rsid w:val="00B5750C"/>
    <w:rsid w:val="00B60CF6"/>
    <w:rsid w:val="00B652DF"/>
    <w:rsid w:val="00B667C1"/>
    <w:rsid w:val="00B75950"/>
    <w:rsid w:val="00B770D8"/>
    <w:rsid w:val="00B8026E"/>
    <w:rsid w:val="00B815E2"/>
    <w:rsid w:val="00B81B43"/>
    <w:rsid w:val="00B9157A"/>
    <w:rsid w:val="00B933FF"/>
    <w:rsid w:val="00B93E21"/>
    <w:rsid w:val="00B94BFD"/>
    <w:rsid w:val="00B967B5"/>
    <w:rsid w:val="00BA7CC3"/>
    <w:rsid w:val="00BB34B5"/>
    <w:rsid w:val="00BC4A76"/>
    <w:rsid w:val="00BC7DDA"/>
    <w:rsid w:val="00BD032D"/>
    <w:rsid w:val="00BD0513"/>
    <w:rsid w:val="00BD1528"/>
    <w:rsid w:val="00BD1736"/>
    <w:rsid w:val="00BD2AB0"/>
    <w:rsid w:val="00BD2AE0"/>
    <w:rsid w:val="00BD62A6"/>
    <w:rsid w:val="00BD6478"/>
    <w:rsid w:val="00BE3A33"/>
    <w:rsid w:val="00BF0D26"/>
    <w:rsid w:val="00BF6045"/>
    <w:rsid w:val="00C0510A"/>
    <w:rsid w:val="00C100F5"/>
    <w:rsid w:val="00C13EE4"/>
    <w:rsid w:val="00C175EE"/>
    <w:rsid w:val="00C21F4B"/>
    <w:rsid w:val="00C24FE8"/>
    <w:rsid w:val="00C25561"/>
    <w:rsid w:val="00C2797B"/>
    <w:rsid w:val="00C304E9"/>
    <w:rsid w:val="00C35205"/>
    <w:rsid w:val="00C37B72"/>
    <w:rsid w:val="00C46F45"/>
    <w:rsid w:val="00C52D75"/>
    <w:rsid w:val="00C530B8"/>
    <w:rsid w:val="00C53817"/>
    <w:rsid w:val="00C57E50"/>
    <w:rsid w:val="00C60BF2"/>
    <w:rsid w:val="00C61EE4"/>
    <w:rsid w:val="00C6211F"/>
    <w:rsid w:val="00C62FDB"/>
    <w:rsid w:val="00C67515"/>
    <w:rsid w:val="00C74C86"/>
    <w:rsid w:val="00C806CE"/>
    <w:rsid w:val="00C816D2"/>
    <w:rsid w:val="00C81716"/>
    <w:rsid w:val="00C81DA7"/>
    <w:rsid w:val="00C86128"/>
    <w:rsid w:val="00C866A4"/>
    <w:rsid w:val="00C86DAA"/>
    <w:rsid w:val="00C87291"/>
    <w:rsid w:val="00C878B8"/>
    <w:rsid w:val="00C95ED7"/>
    <w:rsid w:val="00CA0B2D"/>
    <w:rsid w:val="00CA0F15"/>
    <w:rsid w:val="00CA4570"/>
    <w:rsid w:val="00CA584F"/>
    <w:rsid w:val="00CB091B"/>
    <w:rsid w:val="00CB0BAA"/>
    <w:rsid w:val="00CB569E"/>
    <w:rsid w:val="00CB77F0"/>
    <w:rsid w:val="00CC1919"/>
    <w:rsid w:val="00CC3257"/>
    <w:rsid w:val="00CC4B06"/>
    <w:rsid w:val="00CD2A74"/>
    <w:rsid w:val="00CD45D6"/>
    <w:rsid w:val="00CD46BB"/>
    <w:rsid w:val="00CE005D"/>
    <w:rsid w:val="00CE2620"/>
    <w:rsid w:val="00CE5533"/>
    <w:rsid w:val="00CE66F2"/>
    <w:rsid w:val="00CF0E33"/>
    <w:rsid w:val="00CF24C9"/>
    <w:rsid w:val="00CF2854"/>
    <w:rsid w:val="00CF377C"/>
    <w:rsid w:val="00CF4282"/>
    <w:rsid w:val="00CF5762"/>
    <w:rsid w:val="00CF6301"/>
    <w:rsid w:val="00CF7BA9"/>
    <w:rsid w:val="00D00A65"/>
    <w:rsid w:val="00D00CFE"/>
    <w:rsid w:val="00D049D2"/>
    <w:rsid w:val="00D06AF7"/>
    <w:rsid w:val="00D07E6F"/>
    <w:rsid w:val="00D25273"/>
    <w:rsid w:val="00D26300"/>
    <w:rsid w:val="00D27728"/>
    <w:rsid w:val="00D32C2C"/>
    <w:rsid w:val="00D33A7A"/>
    <w:rsid w:val="00D355B1"/>
    <w:rsid w:val="00D36E66"/>
    <w:rsid w:val="00D370A5"/>
    <w:rsid w:val="00D37E08"/>
    <w:rsid w:val="00D4619A"/>
    <w:rsid w:val="00D46551"/>
    <w:rsid w:val="00D471A3"/>
    <w:rsid w:val="00D473ED"/>
    <w:rsid w:val="00D50F89"/>
    <w:rsid w:val="00D52490"/>
    <w:rsid w:val="00D56A8F"/>
    <w:rsid w:val="00D57DCD"/>
    <w:rsid w:val="00D60081"/>
    <w:rsid w:val="00D64E11"/>
    <w:rsid w:val="00D6522B"/>
    <w:rsid w:val="00D7458A"/>
    <w:rsid w:val="00D8100F"/>
    <w:rsid w:val="00D8104F"/>
    <w:rsid w:val="00D82D14"/>
    <w:rsid w:val="00D83C3D"/>
    <w:rsid w:val="00D85900"/>
    <w:rsid w:val="00D86845"/>
    <w:rsid w:val="00D87313"/>
    <w:rsid w:val="00D94717"/>
    <w:rsid w:val="00D96031"/>
    <w:rsid w:val="00D960A4"/>
    <w:rsid w:val="00D96C60"/>
    <w:rsid w:val="00DA10BD"/>
    <w:rsid w:val="00DA1148"/>
    <w:rsid w:val="00DA18C9"/>
    <w:rsid w:val="00DA333A"/>
    <w:rsid w:val="00DA3CFF"/>
    <w:rsid w:val="00DA544A"/>
    <w:rsid w:val="00DB2DCA"/>
    <w:rsid w:val="00DB4304"/>
    <w:rsid w:val="00DB7EDF"/>
    <w:rsid w:val="00DC01EB"/>
    <w:rsid w:val="00DC2BF8"/>
    <w:rsid w:val="00DC2FA3"/>
    <w:rsid w:val="00DD5CA5"/>
    <w:rsid w:val="00DD60BE"/>
    <w:rsid w:val="00DE210C"/>
    <w:rsid w:val="00DE4AE0"/>
    <w:rsid w:val="00DF0D4C"/>
    <w:rsid w:val="00DF1709"/>
    <w:rsid w:val="00E0402D"/>
    <w:rsid w:val="00E165CA"/>
    <w:rsid w:val="00E17AF0"/>
    <w:rsid w:val="00E20E9F"/>
    <w:rsid w:val="00E2461F"/>
    <w:rsid w:val="00E25CD6"/>
    <w:rsid w:val="00E40248"/>
    <w:rsid w:val="00E43756"/>
    <w:rsid w:val="00E473F1"/>
    <w:rsid w:val="00E512FF"/>
    <w:rsid w:val="00E515C8"/>
    <w:rsid w:val="00E541FF"/>
    <w:rsid w:val="00E56D4C"/>
    <w:rsid w:val="00E5767A"/>
    <w:rsid w:val="00E60B8C"/>
    <w:rsid w:val="00E668C6"/>
    <w:rsid w:val="00E71716"/>
    <w:rsid w:val="00E71E25"/>
    <w:rsid w:val="00E74336"/>
    <w:rsid w:val="00E766CF"/>
    <w:rsid w:val="00E76948"/>
    <w:rsid w:val="00E76CE1"/>
    <w:rsid w:val="00E77B54"/>
    <w:rsid w:val="00E8075F"/>
    <w:rsid w:val="00E8115F"/>
    <w:rsid w:val="00E84A96"/>
    <w:rsid w:val="00E85EDA"/>
    <w:rsid w:val="00E90E0A"/>
    <w:rsid w:val="00EA25BB"/>
    <w:rsid w:val="00EA25E6"/>
    <w:rsid w:val="00EA636B"/>
    <w:rsid w:val="00EA7456"/>
    <w:rsid w:val="00EB63BF"/>
    <w:rsid w:val="00EC4F2A"/>
    <w:rsid w:val="00EC5189"/>
    <w:rsid w:val="00EC7123"/>
    <w:rsid w:val="00ED029A"/>
    <w:rsid w:val="00ED13B6"/>
    <w:rsid w:val="00ED27C4"/>
    <w:rsid w:val="00ED4294"/>
    <w:rsid w:val="00EE4746"/>
    <w:rsid w:val="00EE7059"/>
    <w:rsid w:val="00EF09C2"/>
    <w:rsid w:val="00EF1FAD"/>
    <w:rsid w:val="00EF2116"/>
    <w:rsid w:val="00EF2551"/>
    <w:rsid w:val="00EF26DA"/>
    <w:rsid w:val="00EF4C2B"/>
    <w:rsid w:val="00EF78CE"/>
    <w:rsid w:val="00F00438"/>
    <w:rsid w:val="00F021A4"/>
    <w:rsid w:val="00F036C0"/>
    <w:rsid w:val="00F04EA3"/>
    <w:rsid w:val="00F0748C"/>
    <w:rsid w:val="00F14B40"/>
    <w:rsid w:val="00F20CD6"/>
    <w:rsid w:val="00F24FBA"/>
    <w:rsid w:val="00F26916"/>
    <w:rsid w:val="00F27162"/>
    <w:rsid w:val="00F32827"/>
    <w:rsid w:val="00F336E8"/>
    <w:rsid w:val="00F340C6"/>
    <w:rsid w:val="00F35120"/>
    <w:rsid w:val="00F3535B"/>
    <w:rsid w:val="00F36282"/>
    <w:rsid w:val="00F365B2"/>
    <w:rsid w:val="00F41CE0"/>
    <w:rsid w:val="00F42816"/>
    <w:rsid w:val="00F439C2"/>
    <w:rsid w:val="00F47897"/>
    <w:rsid w:val="00F51607"/>
    <w:rsid w:val="00F54116"/>
    <w:rsid w:val="00F54B98"/>
    <w:rsid w:val="00F55106"/>
    <w:rsid w:val="00F5525D"/>
    <w:rsid w:val="00F55272"/>
    <w:rsid w:val="00F56B73"/>
    <w:rsid w:val="00F60F1A"/>
    <w:rsid w:val="00F631EB"/>
    <w:rsid w:val="00F65560"/>
    <w:rsid w:val="00F65867"/>
    <w:rsid w:val="00F67DDE"/>
    <w:rsid w:val="00F70D43"/>
    <w:rsid w:val="00F72BE8"/>
    <w:rsid w:val="00F77C7C"/>
    <w:rsid w:val="00F77F1C"/>
    <w:rsid w:val="00F81968"/>
    <w:rsid w:val="00F834FA"/>
    <w:rsid w:val="00F845EA"/>
    <w:rsid w:val="00F853D8"/>
    <w:rsid w:val="00F9277C"/>
    <w:rsid w:val="00F92F9F"/>
    <w:rsid w:val="00F95CF6"/>
    <w:rsid w:val="00FA2D44"/>
    <w:rsid w:val="00FA36D4"/>
    <w:rsid w:val="00FA36F6"/>
    <w:rsid w:val="00FA3944"/>
    <w:rsid w:val="00FA4C63"/>
    <w:rsid w:val="00FB03DB"/>
    <w:rsid w:val="00FB2228"/>
    <w:rsid w:val="00FB42E8"/>
    <w:rsid w:val="00FB6460"/>
    <w:rsid w:val="00FB6EE5"/>
    <w:rsid w:val="00FB784A"/>
    <w:rsid w:val="00FC457B"/>
    <w:rsid w:val="00FC4853"/>
    <w:rsid w:val="00FC5150"/>
    <w:rsid w:val="00FD55E0"/>
    <w:rsid w:val="00FD6B0B"/>
    <w:rsid w:val="00FE08EC"/>
    <w:rsid w:val="00FE142F"/>
    <w:rsid w:val="00FE242C"/>
    <w:rsid w:val="00FE6E7E"/>
    <w:rsid w:val="00FF063C"/>
    <w:rsid w:val="00FF12CD"/>
    <w:rsid w:val="00FF6B60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50E93"/>
  <w15:chartTrackingRefBased/>
  <w15:docId w15:val="{DE4ADD57-8AE0-413C-A345-10C68A00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5E91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C4B06"/>
    <w:pPr>
      <w:keepNext/>
      <w:keepLines/>
      <w:spacing w:after="0" w:line="259" w:lineRule="auto"/>
      <w:jc w:val="center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0474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56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0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C4B06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F0474"/>
    <w:rPr>
      <w:rFonts w:ascii="Arial" w:eastAsiaTheme="majorEastAsia" w:hAnsi="Arial" w:cstheme="majorBidi"/>
      <w:b/>
      <w:sz w:val="20"/>
      <w:szCs w:val="26"/>
    </w:rPr>
  </w:style>
  <w:style w:type="paragraph" w:styleId="Akapitzlist">
    <w:name w:val="List Paragraph"/>
    <w:aliases w:val="Numerowanie,Akapit z listą BS,Kolorowa lista — akcent 11,List Paragraph,CW_Lista,L1,Akapit z listą5,Akapit normalny,T_SZ_List Paragraph,normalny tekst,Colorful List Accent 1,Akapit z listą4,Akapit z listą1,Średnia siatka 1 — akcent 21,lp1"/>
    <w:basedOn w:val="Normalny"/>
    <w:link w:val="AkapitzlistZnak"/>
    <w:uiPriority w:val="34"/>
    <w:qFormat/>
    <w:rsid w:val="006B5E91"/>
    <w:pPr>
      <w:ind w:left="720"/>
    </w:pPr>
  </w:style>
  <w:style w:type="character" w:styleId="Odwoaniedokomentarza">
    <w:name w:val="annotation reference"/>
    <w:basedOn w:val="Domylnaczcionkaakapitu"/>
    <w:uiPriority w:val="99"/>
    <w:unhideWhenUsed/>
    <w:rsid w:val="000069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69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69CA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69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69CA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69C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9CA"/>
    <w:rPr>
      <w:rFonts w:ascii="Segoe UI" w:hAnsi="Segoe UI" w:cs="Segoe UI"/>
      <w:sz w:val="18"/>
      <w:szCs w:val="18"/>
    </w:rPr>
  </w:style>
  <w:style w:type="character" w:customStyle="1" w:styleId="Bodytext">
    <w:name w:val="Body text_"/>
    <w:link w:val="BodyText1"/>
    <w:locked/>
    <w:rsid w:val="000069CA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0069CA"/>
    <w:pPr>
      <w:widowControl w:val="0"/>
      <w:shd w:val="clear" w:color="auto" w:fill="FFFFFF"/>
      <w:spacing w:before="540" w:after="300" w:line="0" w:lineRule="atLeast"/>
      <w:ind w:hanging="420"/>
    </w:pPr>
    <w:rPr>
      <w:rFonts w:ascii="Arial" w:eastAsia="Arial" w:hAnsi="Arial" w:cs="Arial"/>
      <w:sz w:val="21"/>
      <w:szCs w:val="21"/>
    </w:rPr>
  </w:style>
  <w:style w:type="paragraph" w:customStyle="1" w:styleId="NumberList">
    <w:name w:val="Number List"/>
    <w:basedOn w:val="Normalny"/>
    <w:rsid w:val="00A117FF"/>
    <w:pPr>
      <w:spacing w:before="72" w:after="0"/>
    </w:pPr>
    <w:rPr>
      <w:rFonts w:eastAsia="Times New Roman" w:cs="Times New Roman"/>
      <w:noProof/>
      <w:szCs w:val="20"/>
      <w:lang w:eastAsia="pl-PL"/>
    </w:rPr>
  </w:style>
  <w:style w:type="paragraph" w:customStyle="1" w:styleId="Bullet1">
    <w:name w:val="Bullet 1"/>
    <w:basedOn w:val="Normalny"/>
    <w:rsid w:val="00A117FF"/>
    <w:pPr>
      <w:spacing w:before="72" w:after="0"/>
    </w:pPr>
    <w:rPr>
      <w:rFonts w:eastAsia="Times New Roman" w:cs="Times New Roman"/>
      <w:noProof/>
      <w:szCs w:val="20"/>
      <w:lang w:eastAsia="pl-PL"/>
    </w:rPr>
  </w:style>
  <w:style w:type="character" w:styleId="Hipercze">
    <w:name w:val="Hyperlink"/>
    <w:uiPriority w:val="99"/>
    <w:unhideWhenUsed/>
    <w:rsid w:val="00A117FF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83453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83453A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3453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3453A"/>
    <w:rPr>
      <w:rFonts w:ascii="Times New Roman" w:hAnsi="Times New Roman"/>
      <w:sz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4B9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54415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umerowanie Znak,Akapit z listą BS Znak,Kolorowa lista — akcent 11 Znak,List Paragraph Znak,CW_Lista Znak,L1 Znak,Akapit z listą5 Znak,Akapit normalny Znak,T_SZ_List Paragraph Znak,normalny tekst Znak,Colorful List Accent 1 Znak"/>
    <w:link w:val="Akapitzlist"/>
    <w:uiPriority w:val="34"/>
    <w:qFormat/>
    <w:rsid w:val="002D0647"/>
    <w:rPr>
      <w:rFonts w:ascii="Times New Roman" w:hAnsi="Times New Roman"/>
      <w:sz w:val="24"/>
    </w:rPr>
  </w:style>
  <w:style w:type="paragraph" w:customStyle="1" w:styleId="Label">
    <w:name w:val="Label"/>
    <w:basedOn w:val="Normalny"/>
    <w:rsid w:val="000F389B"/>
    <w:pPr>
      <w:widowControl w:val="0"/>
      <w:spacing w:before="120" w:after="0"/>
      <w:jc w:val="left"/>
    </w:pPr>
    <w:rPr>
      <w:rFonts w:ascii="Arial" w:eastAsia="Times New Roman" w:hAnsi="Arial" w:cs="Times New Roman"/>
      <w:sz w:val="16"/>
      <w:szCs w:val="20"/>
    </w:rPr>
  </w:style>
  <w:style w:type="character" w:customStyle="1" w:styleId="HR-8">
    <w:name w:val="HR-8"/>
    <w:rsid w:val="000F389B"/>
    <w:rPr>
      <w:rFonts w:ascii="Arial" w:hAnsi="Arial"/>
      <w:sz w:val="16"/>
    </w:rPr>
  </w:style>
  <w:style w:type="paragraph" w:customStyle="1" w:styleId="Styl">
    <w:name w:val="Styl"/>
    <w:rsid w:val="0000446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04464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751AC3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55E6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55E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55E6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rsid w:val="00B770D8"/>
    <w:pPr>
      <w:overflowPunct w:val="0"/>
      <w:autoSpaceDE w:val="0"/>
      <w:autoSpaceDN w:val="0"/>
      <w:adjustRightInd w:val="0"/>
      <w:spacing w:after="120"/>
      <w:ind w:left="283"/>
      <w:jc w:val="left"/>
      <w:textAlignment w:val="baseline"/>
    </w:pPr>
    <w:rPr>
      <w:rFonts w:ascii="Courier New" w:eastAsia="Times New Roman" w:hAnsi="Courier New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770D8"/>
    <w:rPr>
      <w:rFonts w:ascii="Courier New" w:eastAsia="Times New Roman" w:hAnsi="Courier New" w:cs="Times New Roman"/>
      <w:sz w:val="28"/>
      <w:szCs w:val="20"/>
      <w:lang w:eastAsia="pl-PL"/>
    </w:rPr>
  </w:style>
  <w:style w:type="paragraph" w:customStyle="1" w:styleId="Default">
    <w:name w:val="Default"/>
    <w:rsid w:val="00240FE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1B0D4C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569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WW-Zwykytekst">
    <w:name w:val="WW-Zwykły tekst"/>
    <w:basedOn w:val="Normalny"/>
    <w:rsid w:val="00CB569E"/>
    <w:pPr>
      <w:suppressAutoHyphens/>
      <w:spacing w:after="0"/>
      <w:jc w:val="left"/>
    </w:pPr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1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0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0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ECE80-0A50-40EC-AF0F-78599D8C9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1585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Gontarek</dc:creator>
  <cp:keywords/>
  <dc:description/>
  <cp:lastModifiedBy>Ewelina</cp:lastModifiedBy>
  <cp:revision>4</cp:revision>
  <cp:lastPrinted>2023-02-02T10:23:00Z</cp:lastPrinted>
  <dcterms:created xsi:type="dcterms:W3CDTF">2024-01-29T03:28:00Z</dcterms:created>
  <dcterms:modified xsi:type="dcterms:W3CDTF">2024-02-02T04:13:00Z</dcterms:modified>
</cp:coreProperties>
</file>